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9C" w:rsidRPr="008C52A0" w:rsidRDefault="00A01EBE" w:rsidP="00A01EBE">
      <w:pPr>
        <w:rPr>
          <w:rFonts w:ascii="Book Antiqua" w:hAnsi="Book Antiqua"/>
          <w:sz w:val="22"/>
          <w:szCs w:val="22"/>
        </w:rPr>
      </w:pPr>
      <w:proofErr w:type="spellStart"/>
      <w:r>
        <w:rPr>
          <w:rFonts w:ascii="Bookman Old Style" w:hAnsi="Bookman Old Style"/>
          <w:sz w:val="22"/>
          <w:szCs w:val="22"/>
        </w:rPr>
        <w:t>Prot.AOODRSA.REG.UFF.n</w:t>
      </w:r>
      <w:proofErr w:type="spellEnd"/>
      <w:r>
        <w:rPr>
          <w:rFonts w:ascii="Bookman Old Style" w:hAnsi="Bookman Old Style"/>
          <w:sz w:val="22"/>
          <w:szCs w:val="22"/>
        </w:rPr>
        <w:t>.</w:t>
      </w:r>
      <w:r w:rsidR="00BC1A3D">
        <w:rPr>
          <w:rFonts w:ascii="Bookman Old Style" w:hAnsi="Bookman Old Style"/>
          <w:sz w:val="22"/>
          <w:szCs w:val="22"/>
        </w:rPr>
        <w:t xml:space="preserve"> 8262</w:t>
      </w:r>
      <w:bookmarkStart w:id="0" w:name="_GoBack"/>
      <w:bookmarkEnd w:id="0"/>
      <w:r w:rsidR="0044699C">
        <w:rPr>
          <w:rFonts w:ascii="Bookman Old Style" w:hAnsi="Bookman Old Style"/>
          <w:sz w:val="22"/>
          <w:szCs w:val="22"/>
        </w:rPr>
        <w:tab/>
      </w:r>
      <w:r w:rsidR="0044699C" w:rsidRPr="008C52A0">
        <w:rPr>
          <w:rFonts w:ascii="Book Antiqua" w:hAnsi="Book Antiqua"/>
          <w:sz w:val="22"/>
          <w:szCs w:val="22"/>
        </w:rPr>
        <w:t xml:space="preserve">                Cagliari, </w:t>
      </w:r>
      <w:r w:rsidR="00F53881">
        <w:rPr>
          <w:rFonts w:ascii="Book Antiqua" w:hAnsi="Book Antiqua"/>
          <w:sz w:val="22"/>
          <w:szCs w:val="22"/>
        </w:rPr>
        <w:t>2</w:t>
      </w:r>
      <w:r>
        <w:rPr>
          <w:rFonts w:ascii="Book Antiqua" w:hAnsi="Book Antiqua"/>
          <w:sz w:val="22"/>
          <w:szCs w:val="22"/>
        </w:rPr>
        <w:t>4</w:t>
      </w:r>
      <w:r w:rsidR="00A651C7" w:rsidRPr="008C52A0">
        <w:rPr>
          <w:rFonts w:ascii="Book Antiqua" w:hAnsi="Book Antiqua"/>
          <w:sz w:val="22"/>
          <w:szCs w:val="22"/>
        </w:rPr>
        <w:t xml:space="preserve"> </w:t>
      </w:r>
      <w:r w:rsidR="009C59E1">
        <w:rPr>
          <w:rFonts w:ascii="Book Antiqua" w:hAnsi="Book Antiqua"/>
          <w:sz w:val="22"/>
          <w:szCs w:val="22"/>
        </w:rPr>
        <w:t>Luglio</w:t>
      </w:r>
      <w:r w:rsidR="00A651C7" w:rsidRPr="008C52A0">
        <w:rPr>
          <w:rFonts w:ascii="Book Antiqua" w:hAnsi="Book Antiqua"/>
          <w:sz w:val="22"/>
          <w:szCs w:val="22"/>
        </w:rPr>
        <w:t xml:space="preserve"> 201</w:t>
      </w:r>
      <w:r w:rsidR="009C59E1">
        <w:rPr>
          <w:rFonts w:ascii="Book Antiqua" w:hAnsi="Book Antiqua"/>
          <w:sz w:val="22"/>
          <w:szCs w:val="22"/>
        </w:rPr>
        <w:t>5</w:t>
      </w:r>
    </w:p>
    <w:p w:rsidR="0044699C" w:rsidRPr="008C52A0" w:rsidRDefault="0044699C" w:rsidP="00774CCA">
      <w:pPr>
        <w:rPr>
          <w:rFonts w:ascii="Book Antiqua" w:hAnsi="Book Antiqua"/>
          <w:sz w:val="22"/>
          <w:szCs w:val="22"/>
        </w:rPr>
      </w:pPr>
    </w:p>
    <w:p w:rsidR="0044699C" w:rsidRPr="008C52A0" w:rsidRDefault="0044699C" w:rsidP="00E22437">
      <w:pPr>
        <w:ind w:left="5400"/>
        <w:rPr>
          <w:rFonts w:ascii="Book Antiqua" w:hAnsi="Book Antiqua"/>
          <w:sz w:val="22"/>
          <w:szCs w:val="22"/>
        </w:rPr>
      </w:pPr>
    </w:p>
    <w:p w:rsidR="0044699C" w:rsidRPr="008C52A0" w:rsidRDefault="0044699C" w:rsidP="00E22437">
      <w:pPr>
        <w:ind w:left="5400"/>
        <w:rPr>
          <w:rFonts w:ascii="Book Antiqua" w:hAnsi="Book Antiqua"/>
          <w:sz w:val="22"/>
          <w:szCs w:val="22"/>
        </w:rPr>
      </w:pPr>
      <w:r w:rsidRPr="008C52A0">
        <w:rPr>
          <w:rFonts w:ascii="Book Antiqua" w:hAnsi="Book Antiqua"/>
          <w:sz w:val="22"/>
          <w:szCs w:val="22"/>
        </w:rPr>
        <w:t>Ai Dirigenti Scolastici delle Scuole</w:t>
      </w:r>
    </w:p>
    <w:p w:rsidR="0044699C" w:rsidRPr="008C52A0" w:rsidRDefault="0044699C" w:rsidP="00E22437">
      <w:pPr>
        <w:ind w:left="5400"/>
        <w:rPr>
          <w:rFonts w:ascii="Book Antiqua" w:hAnsi="Book Antiqua"/>
          <w:sz w:val="22"/>
          <w:szCs w:val="22"/>
        </w:rPr>
      </w:pPr>
      <w:r w:rsidRPr="008C52A0">
        <w:rPr>
          <w:rFonts w:ascii="Book Antiqua" w:hAnsi="Book Antiqua"/>
          <w:sz w:val="22"/>
          <w:szCs w:val="22"/>
        </w:rPr>
        <w:t>di ogni ordine e grado della Regione</w:t>
      </w:r>
    </w:p>
    <w:p w:rsidR="0044699C" w:rsidRPr="008C52A0" w:rsidRDefault="0044699C" w:rsidP="00E22437">
      <w:pPr>
        <w:ind w:left="5400"/>
        <w:rPr>
          <w:rFonts w:ascii="Book Antiqua" w:hAnsi="Book Antiqua"/>
          <w:b/>
          <w:sz w:val="22"/>
          <w:szCs w:val="22"/>
          <w:u w:val="single"/>
        </w:rPr>
      </w:pPr>
      <w:r w:rsidRPr="008C52A0">
        <w:rPr>
          <w:rFonts w:ascii="Book Antiqua" w:hAnsi="Book Antiqua"/>
          <w:b/>
          <w:sz w:val="22"/>
          <w:szCs w:val="22"/>
          <w:u w:val="single"/>
        </w:rPr>
        <w:t>LORO SEDI</w:t>
      </w:r>
    </w:p>
    <w:p w:rsidR="0044699C" w:rsidRPr="008C52A0" w:rsidRDefault="0044699C" w:rsidP="00E22437">
      <w:pPr>
        <w:ind w:left="5400"/>
        <w:rPr>
          <w:rFonts w:ascii="Book Antiqua" w:hAnsi="Book Antiqua"/>
          <w:sz w:val="22"/>
          <w:szCs w:val="22"/>
        </w:rPr>
      </w:pPr>
    </w:p>
    <w:p w:rsidR="0044699C" w:rsidRPr="008C52A0" w:rsidRDefault="0044699C" w:rsidP="00E22437">
      <w:pPr>
        <w:ind w:left="5400"/>
        <w:rPr>
          <w:rFonts w:ascii="Book Antiqua" w:hAnsi="Book Antiqua"/>
          <w:sz w:val="22"/>
          <w:szCs w:val="22"/>
        </w:rPr>
      </w:pPr>
      <w:r w:rsidRPr="008C52A0">
        <w:rPr>
          <w:rFonts w:ascii="Book Antiqua" w:hAnsi="Book Antiqua"/>
          <w:sz w:val="22"/>
          <w:szCs w:val="22"/>
        </w:rPr>
        <w:t xml:space="preserve">Ai Dirigenti degli Ambiti Territoriali </w:t>
      </w:r>
    </w:p>
    <w:p w:rsidR="0044699C" w:rsidRPr="008C52A0" w:rsidRDefault="0044699C" w:rsidP="00E22437">
      <w:pPr>
        <w:ind w:left="5400"/>
        <w:rPr>
          <w:rFonts w:ascii="Book Antiqua" w:hAnsi="Book Antiqua"/>
          <w:sz w:val="22"/>
          <w:szCs w:val="22"/>
        </w:rPr>
      </w:pPr>
      <w:r w:rsidRPr="008C52A0">
        <w:rPr>
          <w:rFonts w:ascii="Book Antiqua" w:hAnsi="Book Antiqua"/>
          <w:sz w:val="22"/>
          <w:szCs w:val="22"/>
        </w:rPr>
        <w:t>uff.  V – VI – VII – VIII della Regione</w:t>
      </w:r>
    </w:p>
    <w:p w:rsidR="0044699C" w:rsidRPr="008C52A0" w:rsidRDefault="0044699C" w:rsidP="00E22437">
      <w:pPr>
        <w:ind w:left="5400"/>
        <w:rPr>
          <w:rFonts w:ascii="Book Antiqua" w:hAnsi="Book Antiqua"/>
          <w:b/>
          <w:sz w:val="22"/>
          <w:szCs w:val="22"/>
          <w:u w:val="single"/>
        </w:rPr>
      </w:pPr>
      <w:r w:rsidRPr="008C52A0">
        <w:rPr>
          <w:rFonts w:ascii="Book Antiqua" w:hAnsi="Book Antiqua"/>
          <w:b/>
          <w:sz w:val="22"/>
          <w:szCs w:val="22"/>
          <w:u w:val="single"/>
        </w:rPr>
        <w:t>LORO SEDI</w:t>
      </w:r>
    </w:p>
    <w:p w:rsidR="0044699C" w:rsidRPr="008C52A0" w:rsidRDefault="0044699C" w:rsidP="00E22437">
      <w:pPr>
        <w:rPr>
          <w:rFonts w:ascii="Book Antiqua" w:hAnsi="Book Antiqua"/>
          <w:sz w:val="22"/>
          <w:szCs w:val="22"/>
        </w:rPr>
      </w:pPr>
    </w:p>
    <w:p w:rsidR="0044699C" w:rsidRPr="008C52A0" w:rsidRDefault="0044699C" w:rsidP="003103CB">
      <w:pPr>
        <w:ind w:left="5400"/>
        <w:rPr>
          <w:rFonts w:ascii="Book Antiqua" w:hAnsi="Book Antiqua"/>
          <w:sz w:val="22"/>
          <w:szCs w:val="22"/>
        </w:rPr>
      </w:pPr>
      <w:r w:rsidRPr="008C52A0">
        <w:rPr>
          <w:rFonts w:ascii="Book Antiqua" w:hAnsi="Book Antiqua"/>
          <w:sz w:val="22"/>
          <w:szCs w:val="22"/>
        </w:rPr>
        <w:t>Alle OO.SS. dell’Area V della Dirigenza Scolastica</w:t>
      </w:r>
    </w:p>
    <w:p w:rsidR="0044699C" w:rsidRPr="008C52A0" w:rsidRDefault="0044699C" w:rsidP="003103CB">
      <w:pPr>
        <w:ind w:left="5400"/>
        <w:rPr>
          <w:rFonts w:ascii="Book Antiqua" w:hAnsi="Book Antiqua"/>
          <w:b/>
          <w:sz w:val="22"/>
          <w:szCs w:val="22"/>
          <w:u w:val="single"/>
        </w:rPr>
      </w:pPr>
      <w:r w:rsidRPr="008C52A0">
        <w:rPr>
          <w:rFonts w:ascii="Book Antiqua" w:hAnsi="Book Antiqua"/>
          <w:b/>
          <w:sz w:val="22"/>
          <w:szCs w:val="22"/>
          <w:u w:val="single"/>
        </w:rPr>
        <w:t>LORO SEDI</w:t>
      </w:r>
    </w:p>
    <w:p w:rsidR="0044699C" w:rsidRPr="008C52A0" w:rsidRDefault="0044699C" w:rsidP="003103CB">
      <w:pPr>
        <w:ind w:left="5400"/>
        <w:rPr>
          <w:rFonts w:ascii="Book Antiqua" w:hAnsi="Book Antiqua"/>
          <w:sz w:val="22"/>
          <w:szCs w:val="22"/>
        </w:rPr>
      </w:pPr>
    </w:p>
    <w:p w:rsidR="0044699C" w:rsidRPr="008C52A0" w:rsidRDefault="0044699C" w:rsidP="003103CB">
      <w:pPr>
        <w:ind w:left="5400"/>
        <w:rPr>
          <w:rFonts w:ascii="Book Antiqua" w:hAnsi="Book Antiqua"/>
          <w:sz w:val="22"/>
          <w:szCs w:val="22"/>
        </w:rPr>
      </w:pPr>
      <w:r w:rsidRPr="008C52A0">
        <w:rPr>
          <w:rFonts w:ascii="Book Antiqua" w:hAnsi="Book Antiqua"/>
          <w:sz w:val="22"/>
          <w:szCs w:val="22"/>
        </w:rPr>
        <w:t>Al Sito U.S.R.</w:t>
      </w:r>
    </w:p>
    <w:p w:rsidR="0044699C" w:rsidRPr="008C52A0" w:rsidRDefault="0044699C" w:rsidP="003103CB">
      <w:pPr>
        <w:ind w:left="5400"/>
        <w:rPr>
          <w:rFonts w:ascii="Book Antiqua" w:hAnsi="Book Antiqua"/>
          <w:b/>
          <w:sz w:val="22"/>
          <w:szCs w:val="22"/>
          <w:u w:val="single"/>
        </w:rPr>
      </w:pPr>
      <w:r w:rsidRPr="008C52A0">
        <w:rPr>
          <w:rFonts w:ascii="Book Antiqua" w:hAnsi="Book Antiqua"/>
          <w:b/>
          <w:sz w:val="22"/>
          <w:szCs w:val="22"/>
          <w:u w:val="single"/>
        </w:rPr>
        <w:t>SEDE</w:t>
      </w:r>
    </w:p>
    <w:p w:rsidR="0044699C" w:rsidRPr="008C52A0" w:rsidRDefault="0044699C" w:rsidP="00705581">
      <w:pPr>
        <w:jc w:val="both"/>
        <w:rPr>
          <w:rFonts w:ascii="Book Antiqua" w:hAnsi="Book Antiqua"/>
          <w:sz w:val="22"/>
          <w:szCs w:val="22"/>
        </w:rPr>
      </w:pPr>
    </w:p>
    <w:p w:rsidR="0044699C" w:rsidRPr="008C52A0" w:rsidRDefault="0044699C" w:rsidP="00705581">
      <w:pPr>
        <w:jc w:val="both"/>
        <w:rPr>
          <w:rFonts w:ascii="Book Antiqua" w:hAnsi="Book Antiqua"/>
          <w:sz w:val="22"/>
          <w:szCs w:val="22"/>
        </w:rPr>
      </w:pPr>
    </w:p>
    <w:p w:rsidR="0044699C" w:rsidRPr="008C52A0" w:rsidRDefault="008C52A0" w:rsidP="007A533F">
      <w:pPr>
        <w:pStyle w:val="Corpodeltesto31"/>
        <w:jc w:val="center"/>
        <w:rPr>
          <w:rFonts w:ascii="Book Antiqua" w:hAnsi="Book Antiqua"/>
          <w:b/>
          <w:sz w:val="22"/>
          <w:szCs w:val="22"/>
        </w:rPr>
      </w:pPr>
      <w:r>
        <w:rPr>
          <w:rFonts w:ascii="Book Antiqua" w:hAnsi="Book Antiqua"/>
          <w:b/>
          <w:sz w:val="22"/>
          <w:szCs w:val="22"/>
        </w:rPr>
        <w:t xml:space="preserve">IL </w:t>
      </w:r>
      <w:r w:rsidR="0044699C" w:rsidRPr="008C52A0">
        <w:rPr>
          <w:rFonts w:ascii="Book Antiqua" w:hAnsi="Book Antiqua"/>
          <w:b/>
          <w:sz w:val="22"/>
          <w:szCs w:val="22"/>
        </w:rPr>
        <w:t>DIRETTORE GENERALE</w:t>
      </w:r>
    </w:p>
    <w:p w:rsidR="008C52A0" w:rsidRPr="008C52A0" w:rsidRDefault="008C52A0" w:rsidP="007A533F">
      <w:pPr>
        <w:pStyle w:val="Corpodeltesto31"/>
        <w:jc w:val="center"/>
        <w:rPr>
          <w:rFonts w:ascii="Book Antiqua" w:hAnsi="Book Antiqua"/>
          <w:b/>
          <w:sz w:val="22"/>
          <w:szCs w:val="22"/>
        </w:rPr>
      </w:pPr>
    </w:p>
    <w:p w:rsidR="008C52A0" w:rsidRPr="008C52A0" w:rsidRDefault="008C52A0" w:rsidP="007A533F">
      <w:pPr>
        <w:pStyle w:val="Corpodeltesto31"/>
        <w:jc w:val="center"/>
        <w:rPr>
          <w:rFonts w:ascii="Book Antiqua" w:hAnsi="Book Antiqua"/>
          <w:b/>
          <w:sz w:val="22"/>
          <w:szCs w:val="22"/>
        </w:rPr>
      </w:pPr>
    </w:p>
    <w:p w:rsidR="008C52A0" w:rsidRPr="008C52A0" w:rsidRDefault="008C52A0" w:rsidP="007A533F">
      <w:pPr>
        <w:pStyle w:val="Corpodeltesto31"/>
        <w:jc w:val="center"/>
        <w:rPr>
          <w:rFonts w:ascii="Book Antiqua" w:hAnsi="Book Antiqua"/>
          <w:b/>
          <w:sz w:val="22"/>
          <w:szCs w:val="22"/>
        </w:rPr>
      </w:pPr>
    </w:p>
    <w:p w:rsidR="00F53881" w:rsidRDefault="008C52A0" w:rsidP="00B945F1">
      <w:pPr>
        <w:autoSpaceDE w:val="0"/>
        <w:autoSpaceDN w:val="0"/>
        <w:adjustRightInd w:val="0"/>
        <w:jc w:val="both"/>
        <w:rPr>
          <w:rFonts w:ascii="Book Antiqua" w:hAnsi="Book Antiqua" w:cs="BookmanOldStyle"/>
          <w:sz w:val="22"/>
          <w:szCs w:val="22"/>
        </w:rPr>
      </w:pPr>
      <w:r w:rsidRPr="008C52A0">
        <w:rPr>
          <w:rFonts w:ascii="Book Antiqua" w:hAnsi="Book Antiqua" w:cs="BookmanOldStyle"/>
          <w:b/>
          <w:sz w:val="22"/>
          <w:szCs w:val="22"/>
        </w:rPr>
        <w:t>Visto</w:t>
      </w:r>
      <w:r>
        <w:rPr>
          <w:rFonts w:ascii="Book Antiqua" w:hAnsi="Book Antiqua" w:cs="BookmanOldStyle"/>
          <w:b/>
          <w:sz w:val="22"/>
          <w:szCs w:val="22"/>
        </w:rPr>
        <w:tab/>
      </w:r>
      <w:r w:rsidRPr="008C52A0">
        <w:rPr>
          <w:rFonts w:ascii="Book Antiqua" w:hAnsi="Book Antiqua" w:cs="BookmanOldStyle"/>
          <w:sz w:val="22"/>
          <w:szCs w:val="22"/>
        </w:rPr>
        <w:t xml:space="preserve"> il </w:t>
      </w:r>
      <w:r w:rsidR="00F53881">
        <w:rPr>
          <w:rFonts w:ascii="Book Antiqua" w:hAnsi="Book Antiqua" w:cs="BookmanOldStyle"/>
          <w:sz w:val="22"/>
          <w:szCs w:val="22"/>
        </w:rPr>
        <w:t>proprio Decreto n. 7302 del 08/07/2015 con il quale si dispongono</w:t>
      </w:r>
      <w:r w:rsidR="00F53881" w:rsidRPr="008C52A0">
        <w:rPr>
          <w:rFonts w:ascii="Book Antiqua" w:hAnsi="Book Antiqua" w:cs="BookmanOldStyle"/>
          <w:sz w:val="22"/>
          <w:szCs w:val="22"/>
        </w:rPr>
        <w:t xml:space="preserve"> le conferme su sede in scadenza di</w:t>
      </w:r>
      <w:r w:rsidR="00F53881">
        <w:rPr>
          <w:rFonts w:ascii="Book Antiqua" w:hAnsi="Book Antiqua" w:cs="BookmanOldStyle"/>
          <w:sz w:val="22"/>
          <w:szCs w:val="22"/>
        </w:rPr>
        <w:t xml:space="preserve"> </w:t>
      </w:r>
      <w:r w:rsidR="00F53881" w:rsidRPr="008C52A0">
        <w:rPr>
          <w:rFonts w:ascii="Book Antiqua" w:hAnsi="Book Antiqua" w:cs="BookmanOldStyle"/>
          <w:sz w:val="22"/>
          <w:szCs w:val="22"/>
        </w:rPr>
        <w:t xml:space="preserve">contratto ed i mutamenti di incarico dirigenziale riportati negli allegati elenchi </w:t>
      </w:r>
      <w:r w:rsidR="00F53881">
        <w:rPr>
          <w:rFonts w:ascii="Book Antiqua" w:hAnsi="Book Antiqua" w:cs="BookmanOldStyle"/>
          <w:sz w:val="22"/>
          <w:szCs w:val="22"/>
        </w:rPr>
        <w:t>a suddetto decreto e, precisamente</w:t>
      </w:r>
      <w:r w:rsidR="00F53881" w:rsidRPr="008C52A0">
        <w:rPr>
          <w:rFonts w:ascii="Book Antiqua" w:hAnsi="Book Antiqua" w:cs="BookmanOldStyle"/>
          <w:sz w:val="22"/>
          <w:szCs w:val="22"/>
        </w:rPr>
        <w:t>:</w:t>
      </w:r>
    </w:p>
    <w:p w:rsidR="00F53881" w:rsidRPr="008C52A0" w:rsidRDefault="00F53881" w:rsidP="00B945F1">
      <w:pPr>
        <w:autoSpaceDE w:val="0"/>
        <w:autoSpaceDN w:val="0"/>
        <w:adjustRightInd w:val="0"/>
        <w:jc w:val="both"/>
        <w:rPr>
          <w:rFonts w:ascii="Book Antiqua" w:hAnsi="Book Antiqua" w:cs="BookmanOldStyle"/>
          <w:sz w:val="22"/>
          <w:szCs w:val="22"/>
        </w:rPr>
      </w:pPr>
    </w:p>
    <w:p w:rsidR="00F53881" w:rsidRPr="008C52A0" w:rsidRDefault="00F53881" w:rsidP="00B945F1">
      <w:pPr>
        <w:autoSpaceDE w:val="0"/>
        <w:autoSpaceDN w:val="0"/>
        <w:adjustRightInd w:val="0"/>
        <w:jc w:val="both"/>
        <w:rPr>
          <w:rFonts w:ascii="Book Antiqua" w:hAnsi="Book Antiqua" w:cs="BookmanOldStyle"/>
          <w:sz w:val="22"/>
          <w:szCs w:val="22"/>
        </w:rPr>
      </w:pPr>
      <w:r w:rsidRPr="008C52A0">
        <w:rPr>
          <w:rFonts w:ascii="Book Antiqua" w:hAnsi="Book Antiqua" w:cs="BookmanOldStyle"/>
          <w:sz w:val="22"/>
          <w:szCs w:val="22"/>
        </w:rPr>
        <w:t>Allegato 1: “</w:t>
      </w:r>
      <w:r w:rsidRPr="006C4B7B">
        <w:rPr>
          <w:rFonts w:ascii="Book Antiqua" w:hAnsi="Book Antiqua" w:cs="BookmanOldStyle"/>
          <w:sz w:val="22"/>
          <w:szCs w:val="22"/>
        </w:rPr>
        <w:t>Conferma degli incarichi in scadenza e mutamenti di incarico 2015/2016</w:t>
      </w:r>
      <w:r>
        <w:rPr>
          <w:rFonts w:ascii="Book Antiqua" w:hAnsi="Book Antiqua" w:cs="BookmanOldStyle"/>
          <w:sz w:val="22"/>
          <w:szCs w:val="22"/>
        </w:rPr>
        <w:t>.</w:t>
      </w:r>
      <w:r w:rsidRPr="008C52A0">
        <w:rPr>
          <w:rFonts w:ascii="Book Antiqua" w:hAnsi="Book Antiqua" w:cs="BookmanOldStyle"/>
          <w:sz w:val="22"/>
          <w:szCs w:val="22"/>
        </w:rPr>
        <w:t>”</w:t>
      </w:r>
    </w:p>
    <w:p w:rsidR="00F53881" w:rsidRPr="008C52A0" w:rsidRDefault="00F53881" w:rsidP="00B945F1">
      <w:pPr>
        <w:autoSpaceDE w:val="0"/>
        <w:autoSpaceDN w:val="0"/>
        <w:adjustRightInd w:val="0"/>
        <w:jc w:val="both"/>
        <w:rPr>
          <w:rFonts w:ascii="Book Antiqua" w:hAnsi="Book Antiqua" w:cs="BookmanOldStyle"/>
          <w:sz w:val="22"/>
          <w:szCs w:val="22"/>
        </w:rPr>
      </w:pPr>
      <w:r w:rsidRPr="008C52A0">
        <w:rPr>
          <w:rFonts w:ascii="Book Antiqua" w:hAnsi="Book Antiqua" w:cs="BookmanOldStyle"/>
          <w:sz w:val="22"/>
          <w:szCs w:val="22"/>
        </w:rPr>
        <w:t>Allegato 2: “</w:t>
      </w:r>
      <w:r>
        <w:rPr>
          <w:rFonts w:ascii="Book Antiqua" w:hAnsi="Book Antiqua" w:cs="BookmanOldStyle"/>
          <w:sz w:val="22"/>
          <w:szCs w:val="22"/>
        </w:rPr>
        <w:t>Ricognizione incarichi in continuazione</w:t>
      </w:r>
      <w:r w:rsidRPr="008C52A0">
        <w:rPr>
          <w:rFonts w:ascii="Book Antiqua" w:hAnsi="Book Antiqua" w:cs="BookmanOldStyle"/>
          <w:sz w:val="22"/>
          <w:szCs w:val="22"/>
        </w:rPr>
        <w:t>” .</w:t>
      </w:r>
    </w:p>
    <w:p w:rsidR="00F53881" w:rsidRDefault="00F53881" w:rsidP="00B945F1">
      <w:pPr>
        <w:autoSpaceDE w:val="0"/>
        <w:autoSpaceDN w:val="0"/>
        <w:adjustRightInd w:val="0"/>
        <w:jc w:val="both"/>
        <w:rPr>
          <w:rFonts w:ascii="Book Antiqua" w:hAnsi="Book Antiqua" w:cs="BookmanOldStyle"/>
          <w:sz w:val="22"/>
          <w:szCs w:val="22"/>
        </w:rPr>
      </w:pPr>
      <w:r w:rsidRPr="008C52A0">
        <w:rPr>
          <w:rFonts w:ascii="Book Antiqua" w:hAnsi="Book Antiqua" w:cs="BookmanOldStyle"/>
          <w:sz w:val="22"/>
          <w:szCs w:val="22"/>
        </w:rPr>
        <w:t>Allegato 3 “Sedi Libere</w:t>
      </w:r>
      <w:r>
        <w:rPr>
          <w:rFonts w:ascii="Book Antiqua" w:hAnsi="Book Antiqua" w:cs="BookmanOldStyle"/>
          <w:sz w:val="22"/>
          <w:szCs w:val="22"/>
        </w:rPr>
        <w:t xml:space="preserve"> dopo la procedura di mutamento incarichi</w:t>
      </w:r>
      <w:r w:rsidRPr="008C52A0">
        <w:rPr>
          <w:rFonts w:ascii="Book Antiqua" w:hAnsi="Book Antiqua" w:cs="BookmanOldStyle"/>
          <w:sz w:val="22"/>
          <w:szCs w:val="22"/>
        </w:rPr>
        <w:t>”.</w:t>
      </w:r>
    </w:p>
    <w:p w:rsidR="000C09BA" w:rsidRDefault="000C09BA" w:rsidP="00B945F1">
      <w:pPr>
        <w:autoSpaceDE w:val="0"/>
        <w:autoSpaceDN w:val="0"/>
        <w:adjustRightInd w:val="0"/>
        <w:jc w:val="both"/>
        <w:rPr>
          <w:rFonts w:ascii="Book Antiqua" w:hAnsi="Book Antiqua" w:cs="BookmanOldStyle"/>
          <w:sz w:val="22"/>
          <w:szCs w:val="22"/>
        </w:rPr>
      </w:pPr>
    </w:p>
    <w:p w:rsidR="000C09BA" w:rsidRDefault="000C09BA" w:rsidP="00B945F1">
      <w:pPr>
        <w:autoSpaceDE w:val="0"/>
        <w:autoSpaceDN w:val="0"/>
        <w:adjustRightInd w:val="0"/>
        <w:jc w:val="both"/>
        <w:rPr>
          <w:rFonts w:ascii="Book Antiqua" w:hAnsi="Book Antiqua" w:cs="BookmanOldStyle"/>
          <w:sz w:val="22"/>
          <w:szCs w:val="22"/>
        </w:rPr>
      </w:pPr>
      <w:r>
        <w:rPr>
          <w:rFonts w:ascii="Book Antiqua" w:hAnsi="Book Antiqua" w:cs="BookmanOldStyle"/>
          <w:b/>
          <w:sz w:val="22"/>
          <w:szCs w:val="22"/>
        </w:rPr>
        <w:t>Rilevato</w:t>
      </w:r>
      <w:r w:rsidR="00B945F1">
        <w:rPr>
          <w:rFonts w:ascii="Book Antiqua" w:hAnsi="Book Antiqua" w:cs="BookmanOldStyle"/>
          <w:b/>
          <w:sz w:val="22"/>
          <w:szCs w:val="22"/>
        </w:rPr>
        <w:t xml:space="preserve"> </w:t>
      </w:r>
      <w:r>
        <w:rPr>
          <w:rFonts w:ascii="Book Antiqua" w:hAnsi="Book Antiqua" w:cs="BookmanOldStyle"/>
          <w:sz w:val="22"/>
          <w:szCs w:val="22"/>
        </w:rPr>
        <w:t xml:space="preserve">che, per errore materiale, non si era tenuto conto nella rilevazione delle istituzioni scolastiche oggetto di dimensionamento nell’A.S. 2015/2016, dell’accorpamento dell’Istituto Superiore “Volta” di Ghilarza al Liceo Scientifico “Mariano IV” di Oristano e, in forza di ciò si era considerato in prosecuzione  l’incarico dirigenziale attribuito al Dirigente Scolastico Luigi Roselli mentre lo stesso è invece da intendersi quale nuovo incarico su sede modificata e, quindi, da ricomprendersi nell’allegato </w:t>
      </w:r>
      <w:r w:rsidR="00A006B4">
        <w:rPr>
          <w:rFonts w:ascii="Book Antiqua" w:hAnsi="Book Antiqua" w:cs="BookmanOldStyle"/>
          <w:sz w:val="22"/>
          <w:szCs w:val="22"/>
        </w:rPr>
        <w:t>1</w:t>
      </w:r>
      <w:r>
        <w:rPr>
          <w:rFonts w:ascii="Book Antiqua" w:hAnsi="Book Antiqua" w:cs="BookmanOldStyle"/>
          <w:sz w:val="22"/>
          <w:szCs w:val="22"/>
        </w:rPr>
        <w:t xml:space="preserve"> al citato Decreto n. 7302 del 08/07/2015</w:t>
      </w:r>
      <w:r w:rsidR="00D27E60">
        <w:rPr>
          <w:rFonts w:ascii="Book Antiqua" w:hAnsi="Book Antiqua" w:cs="BookmanOldStyle"/>
          <w:sz w:val="22"/>
          <w:szCs w:val="22"/>
        </w:rPr>
        <w:t xml:space="preserve"> anziché nell’allegato 2</w:t>
      </w:r>
      <w:r>
        <w:rPr>
          <w:rFonts w:ascii="Book Antiqua" w:hAnsi="Book Antiqua" w:cs="BookmanOldStyle"/>
          <w:sz w:val="22"/>
          <w:szCs w:val="22"/>
        </w:rPr>
        <w:t>;</w:t>
      </w:r>
    </w:p>
    <w:p w:rsidR="000C09BA" w:rsidRDefault="000C09BA" w:rsidP="00B945F1">
      <w:pPr>
        <w:autoSpaceDE w:val="0"/>
        <w:autoSpaceDN w:val="0"/>
        <w:adjustRightInd w:val="0"/>
        <w:jc w:val="both"/>
        <w:rPr>
          <w:rFonts w:ascii="Book Antiqua" w:hAnsi="Book Antiqua" w:cs="BookmanOldStyle"/>
          <w:sz w:val="22"/>
          <w:szCs w:val="22"/>
        </w:rPr>
      </w:pPr>
    </w:p>
    <w:p w:rsidR="000C09BA" w:rsidRDefault="000C09BA" w:rsidP="00B945F1">
      <w:pPr>
        <w:autoSpaceDE w:val="0"/>
        <w:autoSpaceDN w:val="0"/>
        <w:adjustRightInd w:val="0"/>
        <w:jc w:val="both"/>
        <w:rPr>
          <w:rFonts w:ascii="Book Antiqua" w:hAnsi="Book Antiqua" w:cs="BookmanOldStyle"/>
          <w:sz w:val="22"/>
          <w:szCs w:val="22"/>
        </w:rPr>
      </w:pPr>
      <w:r>
        <w:rPr>
          <w:rFonts w:ascii="Book Antiqua" w:hAnsi="Book Antiqua" w:cs="BookmanOldStyle"/>
          <w:b/>
          <w:sz w:val="22"/>
          <w:szCs w:val="22"/>
        </w:rPr>
        <w:t>Considerata</w:t>
      </w:r>
      <w:r>
        <w:rPr>
          <w:rFonts w:ascii="Book Antiqua" w:hAnsi="Book Antiqua" w:cs="BookmanOldStyle"/>
          <w:b/>
          <w:sz w:val="22"/>
          <w:szCs w:val="22"/>
        </w:rPr>
        <w:tab/>
      </w:r>
      <w:r>
        <w:rPr>
          <w:rFonts w:ascii="Book Antiqua" w:hAnsi="Book Antiqua" w:cs="BookmanOldStyle"/>
          <w:sz w:val="22"/>
          <w:szCs w:val="22"/>
        </w:rPr>
        <w:t xml:space="preserve">altresì </w:t>
      </w:r>
      <w:r w:rsidR="00A006B4">
        <w:rPr>
          <w:rFonts w:ascii="Book Antiqua" w:hAnsi="Book Antiqua" w:cs="BookmanOldStyle"/>
          <w:sz w:val="22"/>
          <w:szCs w:val="22"/>
        </w:rPr>
        <w:t>la richiesta</w:t>
      </w:r>
      <w:r w:rsidR="004F26EB">
        <w:rPr>
          <w:rFonts w:ascii="Book Antiqua" w:hAnsi="Book Antiqua" w:cs="BookmanOldStyle"/>
          <w:sz w:val="22"/>
          <w:szCs w:val="22"/>
        </w:rPr>
        <w:t>, acquisita al protocollo di quest’Ufficio con n. 8106 del 23/07/2015,</w:t>
      </w:r>
      <w:r w:rsidR="00A006B4">
        <w:rPr>
          <w:rFonts w:ascii="Book Antiqua" w:hAnsi="Book Antiqua" w:cs="BookmanOldStyle"/>
          <w:sz w:val="22"/>
          <w:szCs w:val="22"/>
        </w:rPr>
        <w:t xml:space="preserve"> formulata dalla Dirigente Scolastica Maria Vittoria Massidda di permanere </w:t>
      </w:r>
      <w:r w:rsidR="00A006B4">
        <w:rPr>
          <w:rFonts w:ascii="Book Antiqua" w:hAnsi="Book Antiqua" w:cs="BookmanOldStyle"/>
          <w:sz w:val="22"/>
          <w:szCs w:val="22"/>
        </w:rPr>
        <w:lastRenderedPageBreak/>
        <w:t xml:space="preserve">nell’attuale sede di titolarità, I.C. n. 3 di Quartu </w:t>
      </w:r>
      <w:proofErr w:type="spellStart"/>
      <w:r w:rsidR="00A006B4">
        <w:rPr>
          <w:rFonts w:ascii="Book Antiqua" w:hAnsi="Book Antiqua" w:cs="BookmanOldStyle"/>
          <w:sz w:val="22"/>
          <w:szCs w:val="22"/>
        </w:rPr>
        <w:t>S.Elena</w:t>
      </w:r>
      <w:proofErr w:type="spellEnd"/>
      <w:r w:rsidR="00A006B4">
        <w:rPr>
          <w:rFonts w:ascii="Book Antiqua" w:hAnsi="Book Antiqua" w:cs="BookmanOldStyle"/>
          <w:sz w:val="22"/>
          <w:szCs w:val="22"/>
        </w:rPr>
        <w:t xml:space="preserve">, oggetto di ristrutturazione della rete scolastica nell’A.S. 2015/2016, anziché essere trasferita, come disposto con decreto 7302 del 08/07/2015, presso la D.D. 1° Circolo di Assemini, sede ricompresa tra quelle richieste dalla Dott.ssa Maria Grazia Sanna che ha invece ottenuto l’assegnazione di incarico sull’I.C. 3 di Quartu </w:t>
      </w:r>
      <w:proofErr w:type="spellStart"/>
      <w:r w:rsidR="00A006B4">
        <w:rPr>
          <w:rFonts w:ascii="Book Antiqua" w:hAnsi="Book Antiqua" w:cs="BookmanOldStyle"/>
          <w:sz w:val="22"/>
          <w:szCs w:val="22"/>
        </w:rPr>
        <w:t>S.Elena</w:t>
      </w:r>
      <w:proofErr w:type="spellEnd"/>
      <w:r w:rsidR="00A006B4">
        <w:rPr>
          <w:rFonts w:ascii="Book Antiqua" w:hAnsi="Book Antiqua" w:cs="BookmanOldStyle"/>
          <w:sz w:val="22"/>
          <w:szCs w:val="22"/>
        </w:rPr>
        <w:t>;</w:t>
      </w:r>
    </w:p>
    <w:p w:rsidR="008C52A0" w:rsidRDefault="008C52A0" w:rsidP="00F53881">
      <w:pPr>
        <w:autoSpaceDE w:val="0"/>
        <w:autoSpaceDN w:val="0"/>
        <w:adjustRightInd w:val="0"/>
        <w:rPr>
          <w:rFonts w:ascii="Book Antiqua" w:hAnsi="Book Antiqua" w:cs="BookmanOldStyle"/>
          <w:sz w:val="22"/>
          <w:szCs w:val="22"/>
        </w:rPr>
      </w:pPr>
    </w:p>
    <w:p w:rsidR="0089687F" w:rsidRPr="008C52A0" w:rsidRDefault="008C52A0" w:rsidP="004F7CB1">
      <w:pPr>
        <w:autoSpaceDE w:val="0"/>
        <w:autoSpaceDN w:val="0"/>
        <w:adjustRightInd w:val="0"/>
        <w:jc w:val="both"/>
        <w:rPr>
          <w:rFonts w:ascii="Book Antiqua" w:hAnsi="Book Antiqua" w:cs="BookmanOldStyle"/>
          <w:sz w:val="22"/>
          <w:szCs w:val="22"/>
        </w:rPr>
      </w:pPr>
      <w:r w:rsidRPr="0089687F">
        <w:rPr>
          <w:rFonts w:ascii="Book Antiqua" w:hAnsi="Book Antiqua" w:cs="BookmanOldStyle"/>
          <w:b/>
          <w:sz w:val="22"/>
          <w:szCs w:val="22"/>
        </w:rPr>
        <w:t>Tenuto Conto</w:t>
      </w:r>
      <w:r w:rsidRPr="008C52A0">
        <w:rPr>
          <w:rFonts w:ascii="Book Antiqua" w:hAnsi="Book Antiqua" w:cs="BookmanOldStyle"/>
          <w:sz w:val="22"/>
          <w:szCs w:val="22"/>
        </w:rPr>
        <w:t xml:space="preserve"> de</w:t>
      </w:r>
      <w:r w:rsidR="00A006B4">
        <w:rPr>
          <w:rFonts w:ascii="Book Antiqua" w:hAnsi="Book Antiqua" w:cs="BookmanOldStyle"/>
          <w:sz w:val="22"/>
          <w:szCs w:val="22"/>
        </w:rPr>
        <w:t>ll’interesse dell’Amministrazione a consentire</w:t>
      </w:r>
      <w:r w:rsidR="0029126D">
        <w:rPr>
          <w:rFonts w:ascii="Book Antiqua" w:hAnsi="Book Antiqua" w:cs="BookmanOldStyle"/>
          <w:sz w:val="22"/>
          <w:szCs w:val="22"/>
        </w:rPr>
        <w:t>, a richiesta,</w:t>
      </w:r>
      <w:r w:rsidR="00A006B4">
        <w:rPr>
          <w:rFonts w:ascii="Book Antiqua" w:hAnsi="Book Antiqua" w:cs="BookmanOldStyle"/>
          <w:sz w:val="22"/>
          <w:szCs w:val="22"/>
        </w:rPr>
        <w:t xml:space="preserve"> la permanenza della Prof.ssa Massidda </w:t>
      </w:r>
      <w:r w:rsidR="0029126D">
        <w:rPr>
          <w:rFonts w:ascii="Book Antiqua" w:hAnsi="Book Antiqua" w:cs="BookmanOldStyle"/>
          <w:sz w:val="22"/>
          <w:szCs w:val="22"/>
        </w:rPr>
        <w:t>sull’attuale sede di titolarità tenuto conto anche delle problematiche legate al complessivo dimensionamento</w:t>
      </w:r>
      <w:r w:rsidR="004F7CB1">
        <w:rPr>
          <w:rFonts w:ascii="Book Antiqua" w:hAnsi="Book Antiqua" w:cs="BookmanOldStyle"/>
          <w:sz w:val="22"/>
          <w:szCs w:val="22"/>
        </w:rPr>
        <w:t xml:space="preserve"> delle istituzioni scolastiche del Comune di Quartu e, conseguentemente, assegnare alla Dott.ssa Maria Grazia Sanna l’incarico dirigenziale sulla Direzione Didattica 1° Circolo di Assemini</w:t>
      </w:r>
      <w:r w:rsidR="00D27E60">
        <w:rPr>
          <w:rFonts w:ascii="Book Antiqua" w:hAnsi="Book Antiqua" w:cs="BookmanOldStyle"/>
          <w:sz w:val="22"/>
          <w:szCs w:val="22"/>
        </w:rPr>
        <w:t>, sede richiesta nella domanda dell’interessata</w:t>
      </w:r>
      <w:r w:rsidR="004F7CB1">
        <w:rPr>
          <w:rFonts w:ascii="Book Antiqua" w:hAnsi="Book Antiqua" w:cs="BookmanOldStyle"/>
          <w:sz w:val="22"/>
          <w:szCs w:val="22"/>
        </w:rPr>
        <w:t>;</w:t>
      </w:r>
      <w:r w:rsidR="004F7CB1" w:rsidRPr="008C52A0">
        <w:rPr>
          <w:rFonts w:ascii="Book Antiqua" w:hAnsi="Book Antiqua" w:cs="BookmanOldStyle"/>
          <w:sz w:val="22"/>
          <w:szCs w:val="22"/>
        </w:rPr>
        <w:t xml:space="preserve"> </w:t>
      </w:r>
    </w:p>
    <w:p w:rsidR="0089687F" w:rsidRDefault="0089687F" w:rsidP="008C52A0">
      <w:pPr>
        <w:autoSpaceDE w:val="0"/>
        <w:autoSpaceDN w:val="0"/>
        <w:adjustRightInd w:val="0"/>
        <w:rPr>
          <w:rFonts w:ascii="Book Antiqua" w:hAnsi="Book Antiqua" w:cs="BookmanOldStyle"/>
          <w:sz w:val="22"/>
          <w:szCs w:val="22"/>
        </w:rPr>
      </w:pPr>
    </w:p>
    <w:p w:rsidR="008C52A0" w:rsidRDefault="008C52A0" w:rsidP="008C52A0">
      <w:pPr>
        <w:autoSpaceDE w:val="0"/>
        <w:autoSpaceDN w:val="0"/>
        <w:adjustRightInd w:val="0"/>
        <w:jc w:val="center"/>
        <w:rPr>
          <w:rFonts w:ascii="Book Antiqua" w:hAnsi="Book Antiqua" w:cs="BookmanOldStyle"/>
          <w:sz w:val="22"/>
          <w:szCs w:val="22"/>
        </w:rPr>
      </w:pPr>
      <w:r w:rsidRPr="008C52A0">
        <w:rPr>
          <w:rFonts w:ascii="Book Antiqua" w:hAnsi="Book Antiqua" w:cs="BookmanOldStyle"/>
          <w:sz w:val="22"/>
          <w:szCs w:val="22"/>
        </w:rPr>
        <w:t>DECRETA</w:t>
      </w:r>
    </w:p>
    <w:p w:rsidR="008C52A0" w:rsidRPr="008C52A0" w:rsidRDefault="008C52A0" w:rsidP="008C52A0">
      <w:pPr>
        <w:autoSpaceDE w:val="0"/>
        <w:autoSpaceDN w:val="0"/>
        <w:adjustRightInd w:val="0"/>
        <w:jc w:val="center"/>
        <w:rPr>
          <w:rFonts w:ascii="Book Antiqua" w:hAnsi="Book Antiqua" w:cs="BookmanOldStyle"/>
          <w:sz w:val="22"/>
          <w:szCs w:val="22"/>
        </w:rPr>
      </w:pPr>
    </w:p>
    <w:p w:rsidR="008C52A0" w:rsidRDefault="008C52A0" w:rsidP="000C3E50">
      <w:pPr>
        <w:autoSpaceDE w:val="0"/>
        <w:autoSpaceDN w:val="0"/>
        <w:adjustRightInd w:val="0"/>
        <w:jc w:val="both"/>
        <w:rPr>
          <w:rFonts w:ascii="Book Antiqua" w:hAnsi="Book Antiqua" w:cs="BookmanOldStyle"/>
          <w:sz w:val="22"/>
          <w:szCs w:val="22"/>
        </w:rPr>
      </w:pPr>
      <w:r w:rsidRPr="008C52A0">
        <w:rPr>
          <w:rFonts w:ascii="Book Antiqua" w:hAnsi="Book Antiqua" w:cs="BookmanOldStyle"/>
          <w:sz w:val="22"/>
          <w:szCs w:val="22"/>
        </w:rPr>
        <w:t xml:space="preserve">Vengono </w:t>
      </w:r>
      <w:r w:rsidR="004F7CB1">
        <w:rPr>
          <w:rFonts w:ascii="Book Antiqua" w:hAnsi="Book Antiqua" w:cs="BookmanOldStyle"/>
          <w:sz w:val="22"/>
          <w:szCs w:val="22"/>
        </w:rPr>
        <w:t>approvati gli</w:t>
      </w:r>
      <w:r w:rsidRPr="008C52A0">
        <w:rPr>
          <w:rFonts w:ascii="Book Antiqua" w:hAnsi="Book Antiqua" w:cs="BookmanOldStyle"/>
          <w:sz w:val="22"/>
          <w:szCs w:val="22"/>
        </w:rPr>
        <w:t xml:space="preserve"> allegati elenchi di seguito</w:t>
      </w:r>
      <w:r>
        <w:rPr>
          <w:rFonts w:ascii="Book Antiqua" w:hAnsi="Book Antiqua" w:cs="BookmanOldStyle"/>
          <w:sz w:val="22"/>
          <w:szCs w:val="22"/>
        </w:rPr>
        <w:t xml:space="preserve"> </w:t>
      </w:r>
      <w:r w:rsidRPr="008C52A0">
        <w:rPr>
          <w:rFonts w:ascii="Book Antiqua" w:hAnsi="Book Antiqua" w:cs="BookmanOldStyle"/>
          <w:sz w:val="22"/>
          <w:szCs w:val="22"/>
        </w:rPr>
        <w:t>specificati, che fanno parte integrante del presente dispositivo</w:t>
      </w:r>
      <w:r w:rsidR="004F7CB1">
        <w:rPr>
          <w:rFonts w:ascii="Book Antiqua" w:hAnsi="Book Antiqua" w:cs="BookmanOldStyle"/>
          <w:sz w:val="22"/>
          <w:szCs w:val="22"/>
        </w:rPr>
        <w:t xml:space="preserve"> e sostituiscono integralmente quelli approvati con Decreto USR Sardegna n. 7302 del 08/07/2015</w:t>
      </w:r>
      <w:r w:rsidRPr="008C52A0">
        <w:rPr>
          <w:rFonts w:ascii="Book Antiqua" w:hAnsi="Book Antiqua" w:cs="BookmanOldStyle"/>
          <w:sz w:val="22"/>
          <w:szCs w:val="22"/>
        </w:rPr>
        <w:t>:</w:t>
      </w:r>
    </w:p>
    <w:p w:rsidR="008C52A0" w:rsidRPr="008C52A0" w:rsidRDefault="008C52A0" w:rsidP="008C52A0">
      <w:pPr>
        <w:autoSpaceDE w:val="0"/>
        <w:autoSpaceDN w:val="0"/>
        <w:adjustRightInd w:val="0"/>
        <w:rPr>
          <w:rFonts w:ascii="Book Antiqua" w:hAnsi="Book Antiqua" w:cs="BookmanOldStyle"/>
          <w:sz w:val="22"/>
          <w:szCs w:val="22"/>
        </w:rPr>
      </w:pPr>
    </w:p>
    <w:p w:rsidR="008C52A0" w:rsidRPr="008C52A0" w:rsidRDefault="008C52A0" w:rsidP="008C52A0">
      <w:pPr>
        <w:autoSpaceDE w:val="0"/>
        <w:autoSpaceDN w:val="0"/>
        <w:adjustRightInd w:val="0"/>
        <w:rPr>
          <w:rFonts w:ascii="Book Antiqua" w:hAnsi="Book Antiqua" w:cs="BookmanOldStyle"/>
          <w:sz w:val="22"/>
          <w:szCs w:val="22"/>
        </w:rPr>
      </w:pPr>
      <w:r w:rsidRPr="008C52A0">
        <w:rPr>
          <w:rFonts w:ascii="Book Antiqua" w:hAnsi="Book Antiqua" w:cs="BookmanOldStyle"/>
          <w:sz w:val="22"/>
          <w:szCs w:val="22"/>
        </w:rPr>
        <w:t>Allegato 1: “</w:t>
      </w:r>
      <w:r w:rsidR="006C4B7B" w:rsidRPr="006C4B7B">
        <w:rPr>
          <w:rFonts w:ascii="Book Antiqua" w:hAnsi="Book Antiqua" w:cs="BookmanOldStyle"/>
          <w:sz w:val="22"/>
          <w:szCs w:val="22"/>
        </w:rPr>
        <w:t>Conferma degli incarichi in scadenza e mutamenti di incarico 2015/2016</w:t>
      </w:r>
      <w:r w:rsidR="006C4B7B">
        <w:rPr>
          <w:rFonts w:ascii="Book Antiqua" w:hAnsi="Book Antiqua" w:cs="BookmanOldStyle"/>
          <w:sz w:val="22"/>
          <w:szCs w:val="22"/>
        </w:rPr>
        <w:t>.</w:t>
      </w:r>
      <w:r w:rsidRPr="008C52A0">
        <w:rPr>
          <w:rFonts w:ascii="Book Antiqua" w:hAnsi="Book Antiqua" w:cs="BookmanOldStyle"/>
          <w:sz w:val="22"/>
          <w:szCs w:val="22"/>
        </w:rPr>
        <w:t>”</w:t>
      </w:r>
    </w:p>
    <w:p w:rsidR="008C52A0" w:rsidRPr="008C52A0" w:rsidRDefault="008C52A0" w:rsidP="008C52A0">
      <w:pPr>
        <w:autoSpaceDE w:val="0"/>
        <w:autoSpaceDN w:val="0"/>
        <w:adjustRightInd w:val="0"/>
        <w:rPr>
          <w:rFonts w:ascii="Book Antiqua" w:hAnsi="Book Antiqua" w:cs="BookmanOldStyle"/>
          <w:sz w:val="22"/>
          <w:szCs w:val="22"/>
        </w:rPr>
      </w:pPr>
      <w:r w:rsidRPr="008C52A0">
        <w:rPr>
          <w:rFonts w:ascii="Book Antiqua" w:hAnsi="Book Antiqua" w:cs="BookmanOldStyle"/>
          <w:sz w:val="22"/>
          <w:szCs w:val="22"/>
        </w:rPr>
        <w:t>Allegato 2: “</w:t>
      </w:r>
      <w:r w:rsidR="006C4B7B">
        <w:rPr>
          <w:rFonts w:ascii="Book Antiqua" w:hAnsi="Book Antiqua" w:cs="BookmanOldStyle"/>
          <w:sz w:val="22"/>
          <w:szCs w:val="22"/>
        </w:rPr>
        <w:t>Ricognizione incarichi in continuazione</w:t>
      </w:r>
      <w:r w:rsidRPr="008C52A0">
        <w:rPr>
          <w:rFonts w:ascii="Book Antiqua" w:hAnsi="Book Antiqua" w:cs="BookmanOldStyle"/>
          <w:sz w:val="22"/>
          <w:szCs w:val="22"/>
        </w:rPr>
        <w:t>” .</w:t>
      </w:r>
    </w:p>
    <w:p w:rsidR="008C52A0" w:rsidRDefault="008C52A0" w:rsidP="008C52A0">
      <w:pPr>
        <w:autoSpaceDE w:val="0"/>
        <w:autoSpaceDN w:val="0"/>
        <w:adjustRightInd w:val="0"/>
        <w:rPr>
          <w:rFonts w:ascii="Book Antiqua" w:hAnsi="Book Antiqua" w:cs="BookmanOldStyle"/>
          <w:sz w:val="22"/>
          <w:szCs w:val="22"/>
        </w:rPr>
      </w:pPr>
      <w:r w:rsidRPr="008C52A0">
        <w:rPr>
          <w:rFonts w:ascii="Book Antiqua" w:hAnsi="Book Antiqua" w:cs="BookmanOldStyle"/>
          <w:sz w:val="22"/>
          <w:szCs w:val="22"/>
        </w:rPr>
        <w:t>Allegato 3 “Sedi Libere</w:t>
      </w:r>
      <w:r w:rsidR="006C4B7B">
        <w:rPr>
          <w:rFonts w:ascii="Book Antiqua" w:hAnsi="Book Antiqua" w:cs="BookmanOldStyle"/>
          <w:sz w:val="22"/>
          <w:szCs w:val="22"/>
        </w:rPr>
        <w:t xml:space="preserve"> dopo la procedura di mutamento incarichi</w:t>
      </w:r>
      <w:r w:rsidRPr="008C52A0">
        <w:rPr>
          <w:rFonts w:ascii="Book Antiqua" w:hAnsi="Book Antiqua" w:cs="BookmanOldStyle"/>
          <w:sz w:val="22"/>
          <w:szCs w:val="22"/>
        </w:rPr>
        <w:t>”.</w:t>
      </w:r>
    </w:p>
    <w:p w:rsidR="008C52A0" w:rsidRPr="008C52A0" w:rsidRDefault="008C52A0" w:rsidP="008C52A0">
      <w:pPr>
        <w:autoSpaceDE w:val="0"/>
        <w:autoSpaceDN w:val="0"/>
        <w:adjustRightInd w:val="0"/>
        <w:rPr>
          <w:rFonts w:ascii="Book Antiqua" w:hAnsi="Book Antiqua" w:cs="BookmanOldStyle"/>
          <w:sz w:val="22"/>
          <w:szCs w:val="22"/>
        </w:rPr>
      </w:pPr>
    </w:p>
    <w:p w:rsidR="008C52A0" w:rsidRPr="008C52A0" w:rsidRDefault="008C52A0" w:rsidP="00426A9C">
      <w:pPr>
        <w:autoSpaceDE w:val="0"/>
        <w:autoSpaceDN w:val="0"/>
        <w:adjustRightInd w:val="0"/>
        <w:ind w:firstLine="709"/>
        <w:jc w:val="both"/>
        <w:rPr>
          <w:rFonts w:ascii="Book Antiqua" w:hAnsi="Book Antiqua" w:cs="BookmanOldStyle"/>
          <w:sz w:val="22"/>
          <w:szCs w:val="22"/>
        </w:rPr>
      </w:pPr>
      <w:r w:rsidRPr="008C52A0">
        <w:rPr>
          <w:rFonts w:ascii="Book Antiqua" w:hAnsi="Book Antiqua" w:cs="BookmanOldStyle"/>
          <w:sz w:val="22"/>
          <w:szCs w:val="22"/>
        </w:rPr>
        <w:t>Il presente provvedimento ha valore di formale notifica a ciascuno degli interessati.</w:t>
      </w:r>
    </w:p>
    <w:p w:rsidR="008C52A0" w:rsidRDefault="008C52A0" w:rsidP="00426A9C">
      <w:pPr>
        <w:autoSpaceDE w:val="0"/>
        <w:autoSpaceDN w:val="0"/>
        <w:adjustRightInd w:val="0"/>
        <w:ind w:firstLine="709"/>
        <w:jc w:val="both"/>
        <w:rPr>
          <w:rFonts w:ascii="Book Antiqua" w:hAnsi="Book Antiqua" w:cs="BookmanOldStyle"/>
          <w:sz w:val="22"/>
          <w:szCs w:val="22"/>
        </w:rPr>
      </w:pPr>
      <w:r w:rsidRPr="008C52A0">
        <w:rPr>
          <w:rFonts w:ascii="Book Antiqua" w:hAnsi="Book Antiqua" w:cs="BookmanOldStyle"/>
          <w:sz w:val="22"/>
          <w:szCs w:val="22"/>
        </w:rPr>
        <w:t>Avverso il presente provvedimento è ammesso ricorso al Giudice Ordinario in</w:t>
      </w:r>
      <w:r w:rsidR="00426A9C">
        <w:rPr>
          <w:rFonts w:ascii="Book Antiqua" w:hAnsi="Book Antiqua" w:cs="BookmanOldStyle"/>
          <w:sz w:val="22"/>
          <w:szCs w:val="22"/>
        </w:rPr>
        <w:t xml:space="preserve"> </w:t>
      </w:r>
      <w:r w:rsidR="004B4401">
        <w:rPr>
          <w:rFonts w:ascii="Book Antiqua" w:hAnsi="Book Antiqua" w:cs="BookmanOldStyle"/>
          <w:sz w:val="22"/>
          <w:szCs w:val="22"/>
        </w:rPr>
        <w:t xml:space="preserve">funzione di </w:t>
      </w:r>
      <w:r w:rsidRPr="008C52A0">
        <w:rPr>
          <w:rFonts w:ascii="Book Antiqua" w:hAnsi="Book Antiqua" w:cs="BookmanOldStyle"/>
          <w:sz w:val="22"/>
          <w:szCs w:val="22"/>
        </w:rPr>
        <w:t>Giudice del Lavoro nei termini prescrizionali previsti ai sensi dell’art. 63 del</w:t>
      </w:r>
      <w:r w:rsidR="00426A9C">
        <w:rPr>
          <w:rFonts w:ascii="Book Antiqua" w:hAnsi="Book Antiqua" w:cs="BookmanOldStyle"/>
          <w:sz w:val="22"/>
          <w:szCs w:val="22"/>
        </w:rPr>
        <w:t xml:space="preserve"> </w:t>
      </w:r>
      <w:proofErr w:type="spellStart"/>
      <w:r w:rsidRPr="008C52A0">
        <w:rPr>
          <w:rFonts w:ascii="Book Antiqua" w:hAnsi="Book Antiqua" w:cs="BookmanOldStyle"/>
          <w:sz w:val="22"/>
          <w:szCs w:val="22"/>
        </w:rPr>
        <w:t>D.Lgs.</w:t>
      </w:r>
      <w:proofErr w:type="spellEnd"/>
      <w:r w:rsidRPr="008C52A0">
        <w:rPr>
          <w:rFonts w:ascii="Book Antiqua" w:hAnsi="Book Antiqua" w:cs="BookmanOldStyle"/>
          <w:sz w:val="22"/>
          <w:szCs w:val="22"/>
        </w:rPr>
        <w:t xml:space="preserve"> n. 165/01.</w:t>
      </w:r>
    </w:p>
    <w:p w:rsidR="00426A9C" w:rsidRPr="008C52A0" w:rsidRDefault="00426A9C" w:rsidP="00426A9C">
      <w:pPr>
        <w:autoSpaceDE w:val="0"/>
        <w:autoSpaceDN w:val="0"/>
        <w:adjustRightInd w:val="0"/>
        <w:ind w:firstLine="709"/>
        <w:jc w:val="both"/>
        <w:rPr>
          <w:rFonts w:ascii="Book Antiqua" w:hAnsi="Book Antiqua" w:cs="BookmanOldStyle"/>
          <w:sz w:val="22"/>
          <w:szCs w:val="22"/>
        </w:rPr>
      </w:pPr>
    </w:p>
    <w:p w:rsidR="008C52A0" w:rsidRPr="008C52A0" w:rsidRDefault="008C52A0" w:rsidP="008C52A0">
      <w:pPr>
        <w:autoSpaceDE w:val="0"/>
        <w:autoSpaceDN w:val="0"/>
        <w:adjustRightInd w:val="0"/>
        <w:jc w:val="right"/>
        <w:rPr>
          <w:rFonts w:ascii="Book Antiqua" w:hAnsi="Book Antiqua" w:cs="BookmanOldStyle"/>
          <w:sz w:val="22"/>
          <w:szCs w:val="22"/>
        </w:rPr>
      </w:pPr>
      <w:r w:rsidRPr="008C52A0">
        <w:rPr>
          <w:rFonts w:ascii="Book Antiqua" w:hAnsi="Book Antiqua" w:cs="BookmanOldStyle"/>
          <w:sz w:val="22"/>
          <w:szCs w:val="22"/>
        </w:rPr>
        <w:t>IL DIRETTORE GENERALE</w:t>
      </w:r>
    </w:p>
    <w:p w:rsidR="008C52A0" w:rsidRPr="008C52A0" w:rsidRDefault="008C52A0" w:rsidP="008C52A0">
      <w:pPr>
        <w:autoSpaceDE w:val="0"/>
        <w:autoSpaceDN w:val="0"/>
        <w:adjustRightInd w:val="0"/>
        <w:ind w:left="5672" w:firstLine="709"/>
        <w:rPr>
          <w:rFonts w:ascii="Book Antiqua" w:hAnsi="Book Antiqua" w:cs="BookmanOldStyle"/>
          <w:sz w:val="22"/>
          <w:szCs w:val="22"/>
        </w:rPr>
      </w:pPr>
      <w:r>
        <w:rPr>
          <w:rFonts w:ascii="Book Antiqua" w:hAnsi="Book Antiqua" w:cs="BookmanOldStyle"/>
          <w:sz w:val="22"/>
          <w:szCs w:val="22"/>
        </w:rPr>
        <w:t xml:space="preserve">      </w:t>
      </w:r>
      <w:r w:rsidR="00426A9C">
        <w:rPr>
          <w:rFonts w:ascii="Book Antiqua" w:hAnsi="Book Antiqua" w:cs="BookmanOldStyle"/>
          <w:sz w:val="22"/>
          <w:szCs w:val="22"/>
        </w:rPr>
        <w:t xml:space="preserve">      </w:t>
      </w:r>
      <w:r w:rsidRPr="008C52A0">
        <w:rPr>
          <w:rFonts w:ascii="Book Antiqua" w:hAnsi="Book Antiqua" w:cs="BookmanOldStyle"/>
          <w:sz w:val="22"/>
          <w:szCs w:val="22"/>
        </w:rPr>
        <w:t>f.to Francesco FELIZIANI</w:t>
      </w:r>
    </w:p>
    <w:p w:rsidR="008C52A0" w:rsidRPr="008C52A0" w:rsidRDefault="008C52A0" w:rsidP="008C52A0">
      <w:pPr>
        <w:autoSpaceDE w:val="0"/>
        <w:autoSpaceDN w:val="0"/>
        <w:adjustRightInd w:val="0"/>
        <w:jc w:val="center"/>
        <w:rPr>
          <w:rFonts w:ascii="Book Antiqua" w:hAnsi="Book Antiqua" w:cs="BookmanOldStyle"/>
          <w:sz w:val="10"/>
          <w:szCs w:val="10"/>
        </w:rPr>
      </w:pPr>
      <w:r>
        <w:rPr>
          <w:rFonts w:ascii="Book Antiqua" w:hAnsi="Book Antiqua" w:cs="BookmanOldStyle"/>
          <w:sz w:val="10"/>
          <w:szCs w:val="10"/>
        </w:rPr>
        <w:t xml:space="preserve">                                                                                                                                                                                                                            </w:t>
      </w:r>
      <w:r w:rsidR="00426A9C">
        <w:rPr>
          <w:rFonts w:ascii="Book Antiqua" w:hAnsi="Book Antiqua" w:cs="BookmanOldStyle"/>
          <w:sz w:val="10"/>
          <w:szCs w:val="10"/>
        </w:rPr>
        <w:t xml:space="preserve">  </w:t>
      </w:r>
      <w:r>
        <w:rPr>
          <w:rFonts w:ascii="Book Antiqua" w:hAnsi="Book Antiqua" w:cs="BookmanOldStyle"/>
          <w:sz w:val="10"/>
          <w:szCs w:val="10"/>
        </w:rPr>
        <w:t xml:space="preserve">  </w:t>
      </w:r>
      <w:r w:rsidR="00426A9C">
        <w:rPr>
          <w:rFonts w:ascii="Book Antiqua" w:hAnsi="Book Antiqua" w:cs="BookmanOldStyle"/>
          <w:sz w:val="10"/>
          <w:szCs w:val="10"/>
        </w:rPr>
        <w:t xml:space="preserve">         </w:t>
      </w:r>
      <w:r w:rsidRPr="008C52A0">
        <w:rPr>
          <w:rFonts w:ascii="Book Antiqua" w:hAnsi="Book Antiqua" w:cs="BookmanOldStyle"/>
          <w:sz w:val="10"/>
          <w:szCs w:val="10"/>
        </w:rPr>
        <w:t>FIRMA AUTOGRAFA SOSTITUITA DA</w:t>
      </w:r>
    </w:p>
    <w:p w:rsidR="008C52A0" w:rsidRPr="008C52A0" w:rsidRDefault="008C52A0" w:rsidP="008C52A0">
      <w:pPr>
        <w:autoSpaceDE w:val="0"/>
        <w:autoSpaceDN w:val="0"/>
        <w:adjustRightInd w:val="0"/>
        <w:jc w:val="center"/>
        <w:rPr>
          <w:rFonts w:ascii="Book Antiqua" w:hAnsi="Book Antiqua" w:cs="BookmanOldStyle"/>
          <w:sz w:val="10"/>
          <w:szCs w:val="10"/>
        </w:rPr>
      </w:pPr>
      <w:r>
        <w:rPr>
          <w:rFonts w:ascii="Book Antiqua" w:hAnsi="Book Antiqua" w:cs="BookmanOldStyle"/>
          <w:sz w:val="10"/>
          <w:szCs w:val="10"/>
        </w:rPr>
        <w:t xml:space="preserve">                                                                                                                                                                                                                             </w:t>
      </w:r>
      <w:r w:rsidR="00426A9C">
        <w:rPr>
          <w:rFonts w:ascii="Book Antiqua" w:hAnsi="Book Antiqua" w:cs="BookmanOldStyle"/>
          <w:sz w:val="10"/>
          <w:szCs w:val="10"/>
        </w:rPr>
        <w:t xml:space="preserve">            </w:t>
      </w:r>
      <w:r>
        <w:rPr>
          <w:rFonts w:ascii="Book Antiqua" w:hAnsi="Book Antiqua" w:cs="BookmanOldStyle"/>
          <w:sz w:val="10"/>
          <w:szCs w:val="10"/>
        </w:rPr>
        <w:t xml:space="preserve"> </w:t>
      </w:r>
      <w:r w:rsidRPr="008C52A0">
        <w:rPr>
          <w:rFonts w:ascii="Book Antiqua" w:hAnsi="Book Antiqua" w:cs="BookmanOldStyle"/>
          <w:sz w:val="10"/>
          <w:szCs w:val="10"/>
        </w:rPr>
        <w:t>INDICAZIONE A STAMPA AI SENSI</w:t>
      </w:r>
    </w:p>
    <w:p w:rsidR="008C52A0" w:rsidRPr="008C52A0" w:rsidRDefault="008C52A0" w:rsidP="008C52A0">
      <w:pPr>
        <w:pStyle w:val="Corpodeltesto31"/>
        <w:ind w:left="5672" w:firstLine="709"/>
        <w:jc w:val="center"/>
        <w:rPr>
          <w:rFonts w:ascii="Book Antiqua" w:hAnsi="Book Antiqua" w:cs="BookmanOldStyle"/>
          <w:sz w:val="22"/>
          <w:szCs w:val="22"/>
        </w:rPr>
      </w:pPr>
      <w:r>
        <w:rPr>
          <w:rFonts w:ascii="Book Antiqua" w:hAnsi="Book Antiqua" w:cs="BookmanOldStyle"/>
          <w:sz w:val="10"/>
          <w:szCs w:val="10"/>
        </w:rPr>
        <w:t xml:space="preserve">   </w:t>
      </w:r>
      <w:r w:rsidR="00426A9C">
        <w:rPr>
          <w:rFonts w:ascii="Book Antiqua" w:hAnsi="Book Antiqua" w:cs="BookmanOldStyle"/>
          <w:sz w:val="10"/>
          <w:szCs w:val="10"/>
        </w:rPr>
        <w:t xml:space="preserve">          </w:t>
      </w:r>
      <w:r>
        <w:rPr>
          <w:rFonts w:ascii="Book Antiqua" w:hAnsi="Book Antiqua" w:cs="BookmanOldStyle"/>
          <w:sz w:val="10"/>
          <w:szCs w:val="10"/>
        </w:rPr>
        <w:t xml:space="preserve">    </w:t>
      </w:r>
      <w:r w:rsidRPr="008C52A0">
        <w:rPr>
          <w:rFonts w:ascii="Book Antiqua" w:hAnsi="Book Antiqua" w:cs="BookmanOldStyle"/>
          <w:sz w:val="10"/>
          <w:szCs w:val="10"/>
        </w:rPr>
        <w:t>DELL’ART. 3, COMMA 2, DEL D. L.VO N. 39/93..</w:t>
      </w:r>
    </w:p>
    <w:p w:rsidR="008C52A0" w:rsidRPr="008C52A0" w:rsidRDefault="008C52A0" w:rsidP="008C52A0">
      <w:pPr>
        <w:pStyle w:val="Corpodeltesto31"/>
        <w:jc w:val="center"/>
        <w:rPr>
          <w:rFonts w:ascii="Book Antiqua" w:hAnsi="Book Antiqua" w:cs="BookmanOldStyle"/>
          <w:sz w:val="22"/>
          <w:szCs w:val="22"/>
        </w:rPr>
      </w:pPr>
    </w:p>
    <w:p w:rsidR="008C52A0" w:rsidRPr="008C52A0" w:rsidRDefault="008C52A0" w:rsidP="008C52A0">
      <w:pPr>
        <w:pStyle w:val="Corpodeltesto31"/>
        <w:jc w:val="center"/>
        <w:rPr>
          <w:rFonts w:ascii="Book Antiqua" w:hAnsi="Book Antiqua" w:cs="BookmanOldStyle"/>
          <w:sz w:val="22"/>
          <w:szCs w:val="22"/>
        </w:rPr>
      </w:pPr>
    </w:p>
    <w:p w:rsidR="008C52A0" w:rsidRPr="008C52A0" w:rsidRDefault="008C52A0" w:rsidP="008C52A0">
      <w:pPr>
        <w:pStyle w:val="Corpodeltesto31"/>
        <w:jc w:val="center"/>
        <w:rPr>
          <w:rFonts w:ascii="Book Antiqua" w:hAnsi="Book Antiqua"/>
          <w:b/>
          <w:sz w:val="22"/>
          <w:szCs w:val="22"/>
        </w:rPr>
      </w:pPr>
    </w:p>
    <w:p w:rsidR="0044699C" w:rsidRPr="008C52A0" w:rsidRDefault="0044699C" w:rsidP="007A533F">
      <w:pPr>
        <w:pStyle w:val="Corpodeltesto31"/>
        <w:rPr>
          <w:rFonts w:ascii="Book Antiqua" w:hAnsi="Book Antiqua"/>
          <w:sz w:val="22"/>
          <w:szCs w:val="22"/>
        </w:rPr>
      </w:pPr>
    </w:p>
    <w:p w:rsidR="0044699C" w:rsidRPr="008C52A0" w:rsidRDefault="0044699C" w:rsidP="00C75F85">
      <w:pPr>
        <w:tabs>
          <w:tab w:val="left" w:pos="709"/>
          <w:tab w:val="left" w:pos="6510"/>
        </w:tabs>
        <w:ind w:left="360"/>
        <w:rPr>
          <w:rFonts w:ascii="Book Antiqua" w:hAnsi="Book Antiqua"/>
          <w:sz w:val="22"/>
          <w:szCs w:val="22"/>
        </w:rPr>
      </w:pPr>
    </w:p>
    <w:p w:rsidR="0044699C" w:rsidRPr="008C52A0" w:rsidRDefault="0044699C" w:rsidP="00AC15E0">
      <w:pPr>
        <w:tabs>
          <w:tab w:val="left" w:pos="709"/>
          <w:tab w:val="left" w:pos="6510"/>
        </w:tabs>
        <w:rPr>
          <w:rFonts w:ascii="Book Antiqua" w:hAnsi="Book Antiqua"/>
        </w:rPr>
      </w:pPr>
    </w:p>
    <w:sectPr w:rsidR="0044699C" w:rsidRPr="008C52A0" w:rsidSect="00E6411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1F" w:rsidRDefault="00D8621F">
      <w:r>
        <w:separator/>
      </w:r>
    </w:p>
  </w:endnote>
  <w:endnote w:type="continuationSeparator" w:id="0">
    <w:p w:rsidR="00D8621F" w:rsidRDefault="00D8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9C" w:rsidRPr="00D56317" w:rsidRDefault="008C52A0" w:rsidP="008C52A0">
    <w:pPr>
      <w:jc w:val="center"/>
      <w:rPr>
        <w:i/>
        <w:iCs/>
        <w:sz w:val="16"/>
        <w:szCs w:val="16"/>
      </w:rPr>
    </w:pPr>
    <w:r>
      <w:rPr>
        <w:i/>
        <w:iCs/>
        <w:sz w:val="16"/>
        <w:szCs w:val="16"/>
      </w:rPr>
      <w:t>Piazza Galileo Galilei 36</w:t>
    </w:r>
    <w:r w:rsidR="0044699C" w:rsidRPr="00D56317">
      <w:rPr>
        <w:i/>
        <w:iCs/>
        <w:sz w:val="16"/>
        <w:szCs w:val="16"/>
      </w:rPr>
      <w:t xml:space="preserve"> – 0912</w:t>
    </w:r>
    <w:r>
      <w:rPr>
        <w:i/>
        <w:iCs/>
        <w:sz w:val="16"/>
        <w:szCs w:val="16"/>
      </w:rPr>
      <w:t>8</w:t>
    </w:r>
    <w:r w:rsidR="0044699C" w:rsidRPr="00D56317">
      <w:rPr>
        <w:i/>
        <w:iCs/>
        <w:sz w:val="16"/>
        <w:szCs w:val="16"/>
      </w:rPr>
      <w:t xml:space="preserve"> Cagliari</w:t>
    </w:r>
  </w:p>
  <w:p w:rsidR="0044699C" w:rsidRPr="00D56317" w:rsidRDefault="0044699C" w:rsidP="00AC15E3">
    <w:pPr>
      <w:jc w:val="center"/>
      <w:rPr>
        <w:i/>
        <w:iCs/>
        <w:sz w:val="16"/>
        <w:szCs w:val="16"/>
      </w:rPr>
    </w:pPr>
    <w:r w:rsidRPr="00D56317">
      <w:rPr>
        <w:i/>
        <w:iCs/>
        <w:sz w:val="16"/>
        <w:szCs w:val="16"/>
      </w:rPr>
      <w:t>Ufficio</w:t>
    </w:r>
    <w:r>
      <w:rPr>
        <w:i/>
        <w:iCs/>
        <w:sz w:val="16"/>
        <w:szCs w:val="16"/>
      </w:rPr>
      <w:t xml:space="preserve"> III  </w:t>
    </w:r>
    <w:proofErr w:type="spellStart"/>
    <w:r>
      <w:rPr>
        <w:i/>
        <w:iCs/>
        <w:sz w:val="16"/>
        <w:szCs w:val="16"/>
      </w:rPr>
      <w:t>Tel</w:t>
    </w:r>
    <w:proofErr w:type="spellEnd"/>
    <w:r>
      <w:rPr>
        <w:i/>
        <w:iCs/>
        <w:sz w:val="16"/>
        <w:szCs w:val="16"/>
      </w:rPr>
      <w:t xml:space="preserve"> 070/ 65004.</w:t>
    </w:r>
    <w:r w:rsidRPr="00D56317">
      <w:rPr>
        <w:i/>
        <w:iCs/>
        <w:sz w:val="16"/>
        <w:szCs w:val="16"/>
      </w:rPr>
      <w:t xml:space="preserve"> </w:t>
    </w:r>
    <w:r>
      <w:rPr>
        <w:i/>
        <w:iCs/>
        <w:sz w:val="16"/>
        <w:szCs w:val="16"/>
      </w:rPr>
      <w:t>267</w:t>
    </w:r>
    <w:r w:rsidRPr="00D56317">
      <w:rPr>
        <w:i/>
        <w:iCs/>
        <w:sz w:val="16"/>
        <w:szCs w:val="16"/>
      </w:rPr>
      <w:t xml:space="preserve"> – </w:t>
    </w:r>
    <w:r w:rsidR="000106DB">
      <w:rPr>
        <w:i/>
        <w:iCs/>
        <w:sz w:val="16"/>
        <w:szCs w:val="16"/>
      </w:rPr>
      <w:t>252</w:t>
    </w:r>
    <w:r w:rsidRPr="00D56317">
      <w:rPr>
        <w:i/>
        <w:iCs/>
        <w:sz w:val="16"/>
        <w:szCs w:val="16"/>
      </w:rPr>
      <w:t xml:space="preserve">  </w:t>
    </w:r>
    <w:r w:rsidR="000106DB">
      <w:rPr>
        <w:i/>
        <w:iCs/>
        <w:sz w:val="16"/>
        <w:szCs w:val="16"/>
      </w:rPr>
      <w:t>278</w:t>
    </w:r>
    <w:r w:rsidR="008C52A0">
      <w:rPr>
        <w:i/>
        <w:iCs/>
        <w:sz w:val="16"/>
        <w:szCs w:val="16"/>
      </w:rPr>
      <w:t xml:space="preserve"> </w:t>
    </w:r>
  </w:p>
  <w:p w:rsidR="0044699C" w:rsidRPr="00D56317" w:rsidRDefault="0044699C" w:rsidP="00B10A66">
    <w:pPr>
      <w:jc w:val="center"/>
      <w:rPr>
        <w:i/>
        <w:sz w:val="16"/>
        <w:szCs w:val="16"/>
      </w:rPr>
    </w:pPr>
    <w:r w:rsidRPr="00D56317">
      <w:rPr>
        <w:i/>
        <w:sz w:val="16"/>
        <w:szCs w:val="16"/>
      </w:rPr>
      <w:t xml:space="preserve">E-mail: </w:t>
    </w:r>
    <w:hyperlink r:id="rId1" w:history="1">
      <w:r w:rsidRPr="00D56317">
        <w:rPr>
          <w:rStyle w:val="Collegamentoipertestuale"/>
          <w:i/>
          <w:sz w:val="16"/>
          <w:szCs w:val="16"/>
        </w:rPr>
        <w:t>direzione-sardegna@istruzione.it</w:t>
      </w:r>
    </w:hyperlink>
  </w:p>
  <w:p w:rsidR="0044699C" w:rsidRPr="00D56317" w:rsidRDefault="0044699C" w:rsidP="004043C0">
    <w:pPr>
      <w:pStyle w:val="Pidipagina"/>
      <w:jc w:val="center"/>
      <w:rPr>
        <w:sz w:val="16"/>
        <w:szCs w:val="16"/>
      </w:rPr>
    </w:pPr>
    <w:r w:rsidRPr="00D56317">
      <w:rPr>
        <w:sz w:val="16"/>
        <w:szCs w:val="16"/>
      </w:rPr>
      <w:t xml:space="preserve">E-mail </w:t>
    </w:r>
    <w:proofErr w:type="spellStart"/>
    <w:r w:rsidRPr="00D56317">
      <w:rPr>
        <w:sz w:val="16"/>
        <w:szCs w:val="16"/>
      </w:rPr>
      <w:t>certific</w:t>
    </w:r>
    <w:proofErr w:type="spellEnd"/>
    <w:r w:rsidRPr="00D56317">
      <w:rPr>
        <w:sz w:val="16"/>
        <w:szCs w:val="16"/>
      </w:rPr>
      <w:t xml:space="preserve">.: </w:t>
    </w:r>
    <w:hyperlink r:id="rId2" w:history="1">
      <w:r w:rsidRPr="00D56317">
        <w:rPr>
          <w:rStyle w:val="Collegamentoipertestuale"/>
          <w:sz w:val="16"/>
          <w:szCs w:val="16"/>
        </w:rPr>
        <w:t>drsa@postacert.istruzione.it</w:t>
      </w:r>
    </w:hyperlink>
  </w:p>
  <w:p w:rsidR="0044699C" w:rsidRDefault="00D8621F" w:rsidP="004043C0">
    <w:pPr>
      <w:jc w:val="center"/>
      <w:rPr>
        <w:sz w:val="16"/>
        <w:szCs w:val="16"/>
      </w:rPr>
    </w:pPr>
    <w:hyperlink r:id="rId3" w:history="1">
      <w:r w:rsidR="000106DB" w:rsidRPr="00BA0500">
        <w:rPr>
          <w:rStyle w:val="Collegamentoipertestuale"/>
          <w:sz w:val="16"/>
          <w:szCs w:val="16"/>
        </w:rPr>
        <w:t>www.sardegna.istruzione.it</w:t>
      </w:r>
    </w:hyperlink>
  </w:p>
  <w:p w:rsidR="000106DB" w:rsidRPr="00D56317" w:rsidRDefault="000106DB" w:rsidP="004043C0">
    <w:pPr>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1F" w:rsidRDefault="00D8621F">
      <w:r>
        <w:separator/>
      </w:r>
    </w:p>
  </w:footnote>
  <w:footnote w:type="continuationSeparator" w:id="0">
    <w:p w:rsidR="00D8621F" w:rsidRDefault="00D8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DB" w:rsidRDefault="000106DB" w:rsidP="00B10A66">
    <w:pPr>
      <w:spacing w:line="360" w:lineRule="auto"/>
      <w:jc w:val="center"/>
    </w:pPr>
  </w:p>
  <w:p w:rsidR="000106DB" w:rsidRDefault="000106DB" w:rsidP="00B10A66">
    <w:pPr>
      <w:spacing w:line="360" w:lineRule="auto"/>
      <w:jc w:val="center"/>
    </w:pPr>
  </w:p>
  <w:p w:rsidR="0044699C" w:rsidRDefault="00562EBC" w:rsidP="00B10A66">
    <w:pPr>
      <w:spacing w:line="360" w:lineRule="auto"/>
      <w:jc w:val="center"/>
    </w:pPr>
    <w:r>
      <w:rPr>
        <w:noProof/>
      </w:rPr>
      <w:drawing>
        <wp:inline distT="0" distB="0" distL="0" distR="0">
          <wp:extent cx="466725" cy="466725"/>
          <wp:effectExtent l="0" t="0" r="9525" b="9525"/>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44699C" w:rsidRPr="00C21B60" w:rsidRDefault="0044699C" w:rsidP="00B10A66">
    <w:pPr>
      <w:pStyle w:val="Intestazione"/>
      <w:spacing w:line="192" w:lineRule="auto"/>
      <w:jc w:val="center"/>
      <w:rPr>
        <w:sz w:val="52"/>
        <w:szCs w:val="52"/>
      </w:rPr>
    </w:pPr>
    <w:r w:rsidRPr="00C21B60">
      <w:rPr>
        <w:rFonts w:ascii="English111 Adagio BT" w:hAnsi="English111 Adagio BT"/>
        <w:sz w:val="52"/>
        <w:szCs w:val="52"/>
      </w:rPr>
      <w:t>Ministero dell’Istruzione, dell’Università e della Ricerca</w:t>
    </w:r>
  </w:p>
  <w:p w:rsidR="0044699C" w:rsidRPr="00C21B60" w:rsidRDefault="0044699C" w:rsidP="00B10A66">
    <w:pPr>
      <w:pStyle w:val="Intestazione"/>
      <w:spacing w:line="192" w:lineRule="auto"/>
      <w:jc w:val="center"/>
      <w:rPr>
        <w:rFonts w:ascii="English111 Adagio BT" w:hAnsi="English111 Adagio BT"/>
        <w:sz w:val="36"/>
        <w:szCs w:val="36"/>
      </w:rPr>
    </w:pPr>
    <w:r w:rsidRPr="00C21B60">
      <w:rPr>
        <w:rFonts w:ascii="English111 Adagio BT" w:hAnsi="English111 Adagio BT"/>
        <w:sz w:val="36"/>
        <w:szCs w:val="36"/>
      </w:rPr>
      <w:t xml:space="preserve">Ufficio Scolastico Regionale per </w:t>
    </w:r>
    <w:smartTag w:uri="urn:schemas-microsoft-com:office:smarttags" w:element="PersonName">
      <w:smartTagPr>
        <w:attr w:name="ProductID" w:val="la Sardegna"/>
      </w:smartTagPr>
      <w:r w:rsidRPr="00C21B60">
        <w:rPr>
          <w:rFonts w:ascii="English111 Adagio BT" w:hAnsi="English111 Adagio BT"/>
          <w:sz w:val="36"/>
          <w:szCs w:val="36"/>
        </w:rPr>
        <w:t>la Sardegna</w:t>
      </w:r>
    </w:smartTag>
  </w:p>
  <w:p w:rsidR="0044699C" w:rsidRDefault="0044699C" w:rsidP="00B10A66">
    <w:pPr>
      <w:pStyle w:val="Intestazione"/>
      <w:spacing w:line="192" w:lineRule="auto"/>
      <w:jc w:val="center"/>
      <w:rPr>
        <w:rFonts w:ascii="English111 Adagio BT" w:hAnsi="English111 Adagio BT"/>
        <w:sz w:val="36"/>
        <w:szCs w:val="36"/>
      </w:rPr>
    </w:pPr>
    <w:r w:rsidRPr="00C21B60">
      <w:rPr>
        <w:rFonts w:ascii="English111 Adagio BT" w:hAnsi="English111 Adagio BT"/>
        <w:sz w:val="36"/>
        <w:szCs w:val="36"/>
      </w:rPr>
      <w:t xml:space="preserve">Direzione Generale </w:t>
    </w:r>
  </w:p>
  <w:p w:rsidR="0044699C" w:rsidRDefault="0044699C" w:rsidP="00B10A66">
    <w:pPr>
      <w:pStyle w:val="Intestazione"/>
      <w:spacing w:line="192" w:lineRule="auto"/>
      <w:jc w:val="center"/>
      <w:rPr>
        <w:sz w:val="22"/>
        <w:szCs w:val="22"/>
      </w:rPr>
    </w:pPr>
    <w:r>
      <w:rPr>
        <w:sz w:val="22"/>
        <w:szCs w:val="22"/>
      </w:rPr>
      <w:t>UFFICIO III</w:t>
    </w:r>
  </w:p>
  <w:p w:rsidR="0044699C" w:rsidRPr="00804082" w:rsidRDefault="0044699C" w:rsidP="00C658F0">
    <w:pPr>
      <w:pStyle w:val="Intestazione"/>
      <w:spacing w:line="192" w:lineRule="auto"/>
      <w:jc w:val="both"/>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790"/>
    <w:multiLevelType w:val="hybridMultilevel"/>
    <w:tmpl w:val="4A367642"/>
    <w:lvl w:ilvl="0" w:tplc="4ED24C4E">
      <w:start w:val="1"/>
      <w:numFmt w:val="decimal"/>
      <w:lvlText w:val="%1."/>
      <w:lvlJc w:val="left"/>
      <w:pPr>
        <w:tabs>
          <w:tab w:val="num" w:pos="720"/>
        </w:tabs>
        <w:ind w:left="720" w:hanging="360"/>
      </w:pPr>
      <w:rPr>
        <w:rFonts w:ascii="Bookman Old Style" w:hAnsi="Bookman Old Style" w:cs="Times New Roman" w:hint="default"/>
      </w:rPr>
    </w:lvl>
    <w:lvl w:ilvl="1" w:tplc="0410000B">
      <w:start w:val="1"/>
      <w:numFmt w:val="bullet"/>
      <w:lvlText w:val=""/>
      <w:lvlJc w:val="left"/>
      <w:pPr>
        <w:tabs>
          <w:tab w:val="num" w:pos="1800"/>
        </w:tabs>
        <w:ind w:left="180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DF6621"/>
    <w:multiLevelType w:val="hybridMultilevel"/>
    <w:tmpl w:val="839EC3B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924CEF"/>
    <w:multiLevelType w:val="multilevel"/>
    <w:tmpl w:val="AE22D3FE"/>
    <w:lvl w:ilvl="0">
      <w:start w:val="1"/>
      <w:numFmt w:val="decimal"/>
      <w:lvlText w:val="%1."/>
      <w:lvlJc w:val="left"/>
      <w:pPr>
        <w:tabs>
          <w:tab w:val="num" w:pos="720"/>
        </w:tabs>
        <w:ind w:left="720" w:hanging="360"/>
      </w:pPr>
      <w:rPr>
        <w:rFonts w:ascii="Bookman Old Style" w:hAnsi="Bookman Old Style" w:cs="Times New Roman"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7B2502"/>
    <w:multiLevelType w:val="hybridMultilevel"/>
    <w:tmpl w:val="FA26410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139C040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
    <w:nsid w:val="1B776107"/>
    <w:multiLevelType w:val="hybridMultilevel"/>
    <w:tmpl w:val="C26C27F2"/>
    <w:lvl w:ilvl="0" w:tplc="B7640F6A">
      <w:numFmt w:val="bullet"/>
      <w:lvlText w:val="-"/>
      <w:lvlJc w:val="left"/>
      <w:pPr>
        <w:tabs>
          <w:tab w:val="num" w:pos="720"/>
        </w:tabs>
        <w:ind w:left="720" w:hanging="360"/>
      </w:pPr>
      <w:rPr>
        <w:rFonts w:ascii="Century Gothic" w:eastAsia="Times New Roman" w:hAnsi="Century Gothic"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A77332"/>
    <w:multiLevelType w:val="hybridMultilevel"/>
    <w:tmpl w:val="9E06E94A"/>
    <w:lvl w:ilvl="0" w:tplc="0410000B">
      <w:start w:val="1"/>
      <w:numFmt w:val="bullet"/>
      <w:lvlText w:val=""/>
      <w:lvlJc w:val="left"/>
      <w:pPr>
        <w:tabs>
          <w:tab w:val="num" w:pos="720"/>
        </w:tabs>
        <w:ind w:left="720" w:hanging="360"/>
      </w:pPr>
      <w:rPr>
        <w:rFonts w:ascii="Wingdings" w:hAnsi="Wingdings" w:hint="default"/>
      </w:rPr>
    </w:lvl>
    <w:lvl w:ilvl="1" w:tplc="52F884F0">
      <w:numFmt w:val="bullet"/>
      <w:lvlText w:val="-"/>
      <w:lvlJc w:val="left"/>
      <w:pPr>
        <w:tabs>
          <w:tab w:val="num" w:pos="1260"/>
        </w:tabs>
        <w:ind w:left="1260" w:hanging="360"/>
      </w:pPr>
      <w:rPr>
        <w:rFonts w:ascii="Century Gothic" w:eastAsia="Times New Roman" w:hAnsi="Century Gothic" w:hint="default"/>
      </w:rPr>
    </w:lvl>
    <w:lvl w:ilvl="2" w:tplc="0410000B">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14214D3"/>
    <w:multiLevelType w:val="multilevel"/>
    <w:tmpl w:val="C26C27F2"/>
    <w:lvl w:ilvl="0">
      <w:numFmt w:val="bullet"/>
      <w:lvlText w:val="-"/>
      <w:lvlJc w:val="left"/>
      <w:pPr>
        <w:tabs>
          <w:tab w:val="num" w:pos="720"/>
        </w:tabs>
        <w:ind w:left="720" w:hanging="360"/>
      </w:pPr>
      <w:rPr>
        <w:rFonts w:ascii="Century Gothic" w:eastAsia="Times New Roman" w:hAnsi="Century Gothic"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14929E3"/>
    <w:multiLevelType w:val="hybridMultilevel"/>
    <w:tmpl w:val="CB7E2994"/>
    <w:lvl w:ilvl="0" w:tplc="DAF47CBC">
      <w:start w:val="1"/>
      <w:numFmt w:val="decimal"/>
      <w:lvlText w:val="%1."/>
      <w:lvlJc w:val="left"/>
      <w:pPr>
        <w:tabs>
          <w:tab w:val="num" w:pos="900"/>
        </w:tabs>
        <w:ind w:left="900" w:hanging="360"/>
      </w:pPr>
      <w:rPr>
        <w:rFonts w:cs="Times New Roman" w:hint="default"/>
        <w:b/>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9">
    <w:nsid w:val="2F4B01EC"/>
    <w:multiLevelType w:val="hybridMultilevel"/>
    <w:tmpl w:val="85688AA4"/>
    <w:lvl w:ilvl="0" w:tplc="4636E24E">
      <w:start w:val="1"/>
      <w:numFmt w:val="lowerLetter"/>
      <w:lvlText w:val="%1)"/>
      <w:lvlJc w:val="left"/>
      <w:pPr>
        <w:tabs>
          <w:tab w:val="num" w:pos="976"/>
        </w:tabs>
        <w:ind w:left="97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3C857A63"/>
    <w:multiLevelType w:val="hybridMultilevel"/>
    <w:tmpl w:val="02442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3A7584"/>
    <w:multiLevelType w:val="hybridMultilevel"/>
    <w:tmpl w:val="29B45A9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739208E"/>
    <w:multiLevelType w:val="multilevel"/>
    <w:tmpl w:val="541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D7CB1"/>
    <w:multiLevelType w:val="hybridMultilevel"/>
    <w:tmpl w:val="B3B0FF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61D6F13"/>
    <w:multiLevelType w:val="hybridMultilevel"/>
    <w:tmpl w:val="0F66434A"/>
    <w:lvl w:ilvl="0" w:tplc="0410000F">
      <w:start w:val="1"/>
      <w:numFmt w:val="decimal"/>
      <w:lvlText w:val="%1."/>
      <w:lvlJc w:val="left"/>
      <w:pPr>
        <w:tabs>
          <w:tab w:val="num" w:pos="1429"/>
        </w:tabs>
        <w:ind w:left="1429" w:hanging="360"/>
      </w:pPr>
      <w:rPr>
        <w:rFonts w:cs="Times New Roman"/>
      </w:rPr>
    </w:lvl>
    <w:lvl w:ilvl="1" w:tplc="04100019" w:tentative="1">
      <w:start w:val="1"/>
      <w:numFmt w:val="lowerLetter"/>
      <w:lvlText w:val="%2."/>
      <w:lvlJc w:val="left"/>
      <w:pPr>
        <w:tabs>
          <w:tab w:val="num" w:pos="2149"/>
        </w:tabs>
        <w:ind w:left="2149" w:hanging="360"/>
      </w:pPr>
      <w:rPr>
        <w:rFonts w:cs="Times New Roman"/>
      </w:rPr>
    </w:lvl>
    <w:lvl w:ilvl="2" w:tplc="0410001B" w:tentative="1">
      <w:start w:val="1"/>
      <w:numFmt w:val="lowerRoman"/>
      <w:lvlText w:val="%3."/>
      <w:lvlJc w:val="right"/>
      <w:pPr>
        <w:tabs>
          <w:tab w:val="num" w:pos="2869"/>
        </w:tabs>
        <w:ind w:left="2869" w:hanging="180"/>
      </w:pPr>
      <w:rPr>
        <w:rFonts w:cs="Times New Roman"/>
      </w:rPr>
    </w:lvl>
    <w:lvl w:ilvl="3" w:tplc="0410000F" w:tentative="1">
      <w:start w:val="1"/>
      <w:numFmt w:val="decimal"/>
      <w:lvlText w:val="%4."/>
      <w:lvlJc w:val="left"/>
      <w:pPr>
        <w:tabs>
          <w:tab w:val="num" w:pos="3589"/>
        </w:tabs>
        <w:ind w:left="3589" w:hanging="360"/>
      </w:pPr>
      <w:rPr>
        <w:rFonts w:cs="Times New Roman"/>
      </w:rPr>
    </w:lvl>
    <w:lvl w:ilvl="4" w:tplc="04100019" w:tentative="1">
      <w:start w:val="1"/>
      <w:numFmt w:val="lowerLetter"/>
      <w:lvlText w:val="%5."/>
      <w:lvlJc w:val="left"/>
      <w:pPr>
        <w:tabs>
          <w:tab w:val="num" w:pos="4309"/>
        </w:tabs>
        <w:ind w:left="4309" w:hanging="360"/>
      </w:pPr>
      <w:rPr>
        <w:rFonts w:cs="Times New Roman"/>
      </w:rPr>
    </w:lvl>
    <w:lvl w:ilvl="5" w:tplc="0410001B" w:tentative="1">
      <w:start w:val="1"/>
      <w:numFmt w:val="lowerRoman"/>
      <w:lvlText w:val="%6."/>
      <w:lvlJc w:val="right"/>
      <w:pPr>
        <w:tabs>
          <w:tab w:val="num" w:pos="5029"/>
        </w:tabs>
        <w:ind w:left="5029" w:hanging="180"/>
      </w:pPr>
      <w:rPr>
        <w:rFonts w:cs="Times New Roman"/>
      </w:rPr>
    </w:lvl>
    <w:lvl w:ilvl="6" w:tplc="0410000F" w:tentative="1">
      <w:start w:val="1"/>
      <w:numFmt w:val="decimal"/>
      <w:lvlText w:val="%7."/>
      <w:lvlJc w:val="left"/>
      <w:pPr>
        <w:tabs>
          <w:tab w:val="num" w:pos="5749"/>
        </w:tabs>
        <w:ind w:left="5749" w:hanging="360"/>
      </w:pPr>
      <w:rPr>
        <w:rFonts w:cs="Times New Roman"/>
      </w:rPr>
    </w:lvl>
    <w:lvl w:ilvl="7" w:tplc="04100019" w:tentative="1">
      <w:start w:val="1"/>
      <w:numFmt w:val="lowerLetter"/>
      <w:lvlText w:val="%8."/>
      <w:lvlJc w:val="left"/>
      <w:pPr>
        <w:tabs>
          <w:tab w:val="num" w:pos="6469"/>
        </w:tabs>
        <w:ind w:left="6469" w:hanging="360"/>
      </w:pPr>
      <w:rPr>
        <w:rFonts w:cs="Times New Roman"/>
      </w:rPr>
    </w:lvl>
    <w:lvl w:ilvl="8" w:tplc="0410001B" w:tentative="1">
      <w:start w:val="1"/>
      <w:numFmt w:val="lowerRoman"/>
      <w:lvlText w:val="%9."/>
      <w:lvlJc w:val="right"/>
      <w:pPr>
        <w:tabs>
          <w:tab w:val="num" w:pos="7189"/>
        </w:tabs>
        <w:ind w:left="7189" w:hanging="180"/>
      </w:pPr>
      <w:rPr>
        <w:rFonts w:cs="Times New Roman"/>
      </w:rPr>
    </w:lvl>
  </w:abstractNum>
  <w:abstractNum w:abstractNumId="15">
    <w:nsid w:val="56222083"/>
    <w:multiLevelType w:val="multilevel"/>
    <w:tmpl w:val="839EC3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7A92B57"/>
    <w:multiLevelType w:val="hybridMultilevel"/>
    <w:tmpl w:val="B7AE4736"/>
    <w:lvl w:ilvl="0" w:tplc="60703138">
      <w:numFmt w:val="bullet"/>
      <w:lvlText w:val="-"/>
      <w:lvlJc w:val="left"/>
      <w:pPr>
        <w:tabs>
          <w:tab w:val="num" w:pos="720"/>
        </w:tabs>
        <w:ind w:left="720" w:hanging="360"/>
      </w:pPr>
      <w:rPr>
        <w:rFonts w:ascii="Century Gothic" w:eastAsia="Times New Roman" w:hAnsi="Century Gothic"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9D754EC"/>
    <w:multiLevelType w:val="hybridMultilevel"/>
    <w:tmpl w:val="F6329D42"/>
    <w:lvl w:ilvl="0" w:tplc="33827CF8">
      <w:start w:val="6"/>
      <w:numFmt w:val="decimal"/>
      <w:lvlText w:val="%1."/>
      <w:lvlJc w:val="left"/>
      <w:pPr>
        <w:tabs>
          <w:tab w:val="num" w:pos="720"/>
        </w:tabs>
        <w:ind w:left="720" w:hanging="360"/>
      </w:pPr>
      <w:rPr>
        <w:rFonts w:ascii="Bookman Old Style" w:hAnsi="Bookman Old Style"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5DC87A20"/>
    <w:multiLevelType w:val="hybridMultilevel"/>
    <w:tmpl w:val="EA7653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1E67A97"/>
    <w:multiLevelType w:val="hybridMultilevel"/>
    <w:tmpl w:val="DA3019F8"/>
    <w:lvl w:ilvl="0" w:tplc="BDEA471E">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20">
    <w:nsid w:val="667731C0"/>
    <w:multiLevelType w:val="multilevel"/>
    <w:tmpl w:val="4A367642"/>
    <w:lvl w:ilvl="0">
      <w:start w:val="1"/>
      <w:numFmt w:val="decimal"/>
      <w:lvlText w:val="%1."/>
      <w:lvlJc w:val="left"/>
      <w:pPr>
        <w:tabs>
          <w:tab w:val="num" w:pos="720"/>
        </w:tabs>
        <w:ind w:left="720" w:hanging="360"/>
      </w:pPr>
      <w:rPr>
        <w:rFonts w:ascii="Bookman Old Style" w:hAnsi="Bookman Old Style" w:cs="Times New Roman"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70F67E0"/>
    <w:multiLevelType w:val="hybridMultilevel"/>
    <w:tmpl w:val="AAF4E3D2"/>
    <w:lvl w:ilvl="0" w:tplc="04100017">
      <w:start w:val="1"/>
      <w:numFmt w:val="lowerLetter"/>
      <w:lvlText w:val="%1)"/>
      <w:lvlJc w:val="left"/>
      <w:pPr>
        <w:tabs>
          <w:tab w:val="num" w:pos="780"/>
        </w:tabs>
        <w:ind w:left="780" w:hanging="360"/>
      </w:pPr>
      <w:rPr>
        <w:rFonts w:cs="Times New Roman"/>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22">
    <w:nsid w:val="6B7A0864"/>
    <w:multiLevelType w:val="hybridMultilevel"/>
    <w:tmpl w:val="E490FFF4"/>
    <w:lvl w:ilvl="0" w:tplc="0410000B">
      <w:start w:val="1"/>
      <w:numFmt w:val="bullet"/>
      <w:lvlText w:val=""/>
      <w:lvlJc w:val="left"/>
      <w:pPr>
        <w:tabs>
          <w:tab w:val="num" w:pos="1428"/>
        </w:tabs>
        <w:ind w:left="1428" w:hanging="360"/>
      </w:pPr>
      <w:rPr>
        <w:rFonts w:ascii="Wingdings" w:hAnsi="Wingdings" w:hint="default"/>
      </w:rPr>
    </w:lvl>
    <w:lvl w:ilvl="1" w:tplc="04100009">
      <w:start w:val="1"/>
      <w:numFmt w:val="bullet"/>
      <w:lvlText w:val=""/>
      <w:lvlJc w:val="left"/>
      <w:pPr>
        <w:tabs>
          <w:tab w:val="num" w:pos="2148"/>
        </w:tabs>
        <w:ind w:left="2148" w:hanging="360"/>
      </w:pPr>
      <w:rPr>
        <w:rFonts w:ascii="Wingdings" w:hAnsi="Wingdings" w:hint="default"/>
      </w:rPr>
    </w:lvl>
    <w:lvl w:ilvl="2" w:tplc="0410000B">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792959B7"/>
    <w:multiLevelType w:val="hybridMultilevel"/>
    <w:tmpl w:val="1C38F398"/>
    <w:lvl w:ilvl="0" w:tplc="04100005">
      <w:start w:val="1"/>
      <w:numFmt w:val="bullet"/>
      <w:lvlText w:val=""/>
      <w:lvlJc w:val="left"/>
      <w:pPr>
        <w:tabs>
          <w:tab w:val="num" w:pos="1155"/>
        </w:tabs>
        <w:ind w:left="1155" w:hanging="360"/>
      </w:pPr>
      <w:rPr>
        <w:rFonts w:ascii="Wingdings" w:hAnsi="Wingdings" w:hint="default"/>
      </w:rPr>
    </w:lvl>
    <w:lvl w:ilvl="1" w:tplc="04100003" w:tentative="1">
      <w:start w:val="1"/>
      <w:numFmt w:val="bullet"/>
      <w:lvlText w:val="o"/>
      <w:lvlJc w:val="left"/>
      <w:pPr>
        <w:tabs>
          <w:tab w:val="num" w:pos="1875"/>
        </w:tabs>
        <w:ind w:left="1875" w:hanging="360"/>
      </w:pPr>
      <w:rPr>
        <w:rFonts w:ascii="Courier New" w:hAnsi="Courier New" w:hint="default"/>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15"/>
  </w:num>
  <w:num w:numId="6">
    <w:abstractNumId w:val="0"/>
  </w:num>
  <w:num w:numId="7">
    <w:abstractNumId w:val="7"/>
  </w:num>
  <w:num w:numId="8">
    <w:abstractNumId w:val="6"/>
  </w:num>
  <w:num w:numId="9">
    <w:abstractNumId w:val="16"/>
  </w:num>
  <w:num w:numId="10">
    <w:abstractNumId w:val="22"/>
  </w:num>
  <w:num w:numId="11">
    <w:abstractNumId w:val="11"/>
  </w:num>
  <w:num w:numId="12">
    <w:abstractNumId w:val="12"/>
  </w:num>
  <w:num w:numId="13">
    <w:abstractNumId w:val="8"/>
  </w:num>
  <w:num w:numId="14">
    <w:abstractNumId w:val="14"/>
  </w:num>
  <w:num w:numId="15">
    <w:abstractNumId w:val="2"/>
  </w:num>
  <w:num w:numId="16">
    <w:abstractNumId w:val="20"/>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23"/>
  </w:num>
  <w:num w:numId="22">
    <w:abstractNumId w:val="21"/>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D"/>
    <w:rsid w:val="000104B0"/>
    <w:rsid w:val="000106DB"/>
    <w:rsid w:val="000109DE"/>
    <w:rsid w:val="00012C5F"/>
    <w:rsid w:val="000133DC"/>
    <w:rsid w:val="00013622"/>
    <w:rsid w:val="000255B5"/>
    <w:rsid w:val="00026214"/>
    <w:rsid w:val="00033FA7"/>
    <w:rsid w:val="00043CAF"/>
    <w:rsid w:val="000478D1"/>
    <w:rsid w:val="0005322E"/>
    <w:rsid w:val="000579AF"/>
    <w:rsid w:val="000774FF"/>
    <w:rsid w:val="00084E13"/>
    <w:rsid w:val="0008728B"/>
    <w:rsid w:val="000A5CC9"/>
    <w:rsid w:val="000A6A87"/>
    <w:rsid w:val="000B43E8"/>
    <w:rsid w:val="000B5E26"/>
    <w:rsid w:val="000B5F69"/>
    <w:rsid w:val="000C09BA"/>
    <w:rsid w:val="000C3E50"/>
    <w:rsid w:val="000C487F"/>
    <w:rsid w:val="000C4EC3"/>
    <w:rsid w:val="000C6452"/>
    <w:rsid w:val="000D221F"/>
    <w:rsid w:val="000D3161"/>
    <w:rsid w:val="000D6F3B"/>
    <w:rsid w:val="000E7D7D"/>
    <w:rsid w:val="000F330C"/>
    <w:rsid w:val="00123123"/>
    <w:rsid w:val="00126A7B"/>
    <w:rsid w:val="00133107"/>
    <w:rsid w:val="00134D75"/>
    <w:rsid w:val="00142CF4"/>
    <w:rsid w:val="001509FE"/>
    <w:rsid w:val="00155203"/>
    <w:rsid w:val="00170F2F"/>
    <w:rsid w:val="00176BEF"/>
    <w:rsid w:val="00176E72"/>
    <w:rsid w:val="001828E8"/>
    <w:rsid w:val="00182C5B"/>
    <w:rsid w:val="00192F3E"/>
    <w:rsid w:val="001A049E"/>
    <w:rsid w:val="001A5F65"/>
    <w:rsid w:val="001C4753"/>
    <w:rsid w:val="001D4B89"/>
    <w:rsid w:val="001D7C81"/>
    <w:rsid w:val="001F27B3"/>
    <w:rsid w:val="001F28A9"/>
    <w:rsid w:val="002162DD"/>
    <w:rsid w:val="00227090"/>
    <w:rsid w:val="002339CC"/>
    <w:rsid w:val="00237AF0"/>
    <w:rsid w:val="00243D90"/>
    <w:rsid w:val="0024677C"/>
    <w:rsid w:val="002476E1"/>
    <w:rsid w:val="002543F3"/>
    <w:rsid w:val="00256A41"/>
    <w:rsid w:val="002608DC"/>
    <w:rsid w:val="00263E91"/>
    <w:rsid w:val="00271741"/>
    <w:rsid w:val="002732C0"/>
    <w:rsid w:val="00276049"/>
    <w:rsid w:val="00283571"/>
    <w:rsid w:val="002866DF"/>
    <w:rsid w:val="002903C3"/>
    <w:rsid w:val="0029126D"/>
    <w:rsid w:val="00293C64"/>
    <w:rsid w:val="002A171A"/>
    <w:rsid w:val="002A3CFF"/>
    <w:rsid w:val="002B51EB"/>
    <w:rsid w:val="002B7F8C"/>
    <w:rsid w:val="002C2052"/>
    <w:rsid w:val="002C38C3"/>
    <w:rsid w:val="002D2121"/>
    <w:rsid w:val="002F1D19"/>
    <w:rsid w:val="002F1FB6"/>
    <w:rsid w:val="002F63FD"/>
    <w:rsid w:val="003103CB"/>
    <w:rsid w:val="0031171B"/>
    <w:rsid w:val="003237D6"/>
    <w:rsid w:val="003266C3"/>
    <w:rsid w:val="00326E21"/>
    <w:rsid w:val="003273EE"/>
    <w:rsid w:val="003277B6"/>
    <w:rsid w:val="00336FFD"/>
    <w:rsid w:val="00343D8D"/>
    <w:rsid w:val="003638B4"/>
    <w:rsid w:val="0036686C"/>
    <w:rsid w:val="00367A6D"/>
    <w:rsid w:val="00381067"/>
    <w:rsid w:val="00381E5D"/>
    <w:rsid w:val="00387BEB"/>
    <w:rsid w:val="00397A8E"/>
    <w:rsid w:val="003A1D76"/>
    <w:rsid w:val="003A2070"/>
    <w:rsid w:val="003A25A7"/>
    <w:rsid w:val="003A4415"/>
    <w:rsid w:val="003A6E9A"/>
    <w:rsid w:val="003C05F3"/>
    <w:rsid w:val="003C42C6"/>
    <w:rsid w:val="003C7ECE"/>
    <w:rsid w:val="003D3576"/>
    <w:rsid w:val="003D4CEE"/>
    <w:rsid w:val="003D5A48"/>
    <w:rsid w:val="003D72B3"/>
    <w:rsid w:val="003D7338"/>
    <w:rsid w:val="003E040C"/>
    <w:rsid w:val="003E60E0"/>
    <w:rsid w:val="003E7432"/>
    <w:rsid w:val="003F2ADD"/>
    <w:rsid w:val="003F2FE6"/>
    <w:rsid w:val="003F3DEB"/>
    <w:rsid w:val="0040285F"/>
    <w:rsid w:val="004038C6"/>
    <w:rsid w:val="004043C0"/>
    <w:rsid w:val="00412BD9"/>
    <w:rsid w:val="00413A45"/>
    <w:rsid w:val="00420C0F"/>
    <w:rsid w:val="00423C89"/>
    <w:rsid w:val="00426A9C"/>
    <w:rsid w:val="00426F22"/>
    <w:rsid w:val="00440179"/>
    <w:rsid w:val="00441473"/>
    <w:rsid w:val="00441F6B"/>
    <w:rsid w:val="00442838"/>
    <w:rsid w:val="00443A43"/>
    <w:rsid w:val="00445FC2"/>
    <w:rsid w:val="0044699C"/>
    <w:rsid w:val="0044788C"/>
    <w:rsid w:val="00454E0E"/>
    <w:rsid w:val="00490978"/>
    <w:rsid w:val="004915C5"/>
    <w:rsid w:val="0049227D"/>
    <w:rsid w:val="00492BCD"/>
    <w:rsid w:val="00493F4E"/>
    <w:rsid w:val="004968FC"/>
    <w:rsid w:val="004A028F"/>
    <w:rsid w:val="004A1CB4"/>
    <w:rsid w:val="004B4401"/>
    <w:rsid w:val="004B548E"/>
    <w:rsid w:val="004B61CC"/>
    <w:rsid w:val="004C401A"/>
    <w:rsid w:val="004C4D92"/>
    <w:rsid w:val="004C62C8"/>
    <w:rsid w:val="004D1EC2"/>
    <w:rsid w:val="004D4FCD"/>
    <w:rsid w:val="004D5686"/>
    <w:rsid w:val="004D5934"/>
    <w:rsid w:val="004E28F9"/>
    <w:rsid w:val="004E374B"/>
    <w:rsid w:val="004E5B4A"/>
    <w:rsid w:val="004E72AB"/>
    <w:rsid w:val="004F21D7"/>
    <w:rsid w:val="004F26EB"/>
    <w:rsid w:val="004F3C9A"/>
    <w:rsid w:val="004F4E2B"/>
    <w:rsid w:val="004F7CB1"/>
    <w:rsid w:val="00507E44"/>
    <w:rsid w:val="005104F7"/>
    <w:rsid w:val="00511ABD"/>
    <w:rsid w:val="00511B91"/>
    <w:rsid w:val="005125DC"/>
    <w:rsid w:val="00517FD4"/>
    <w:rsid w:val="00521B30"/>
    <w:rsid w:val="00524E01"/>
    <w:rsid w:val="0053054D"/>
    <w:rsid w:val="00544412"/>
    <w:rsid w:val="005572C5"/>
    <w:rsid w:val="00562EBC"/>
    <w:rsid w:val="005653C2"/>
    <w:rsid w:val="00572E43"/>
    <w:rsid w:val="00583C81"/>
    <w:rsid w:val="00585ACB"/>
    <w:rsid w:val="00586D87"/>
    <w:rsid w:val="005A6022"/>
    <w:rsid w:val="005B5DBF"/>
    <w:rsid w:val="005B6807"/>
    <w:rsid w:val="005C2422"/>
    <w:rsid w:val="005C7DD9"/>
    <w:rsid w:val="005D184B"/>
    <w:rsid w:val="005D2D66"/>
    <w:rsid w:val="005D6E63"/>
    <w:rsid w:val="005E7F5B"/>
    <w:rsid w:val="0060266D"/>
    <w:rsid w:val="00603DB0"/>
    <w:rsid w:val="006040DF"/>
    <w:rsid w:val="00616588"/>
    <w:rsid w:val="0061727C"/>
    <w:rsid w:val="006261D5"/>
    <w:rsid w:val="00633286"/>
    <w:rsid w:val="00646B2E"/>
    <w:rsid w:val="00655DCF"/>
    <w:rsid w:val="0067058C"/>
    <w:rsid w:val="00673843"/>
    <w:rsid w:val="006746A6"/>
    <w:rsid w:val="00675BFD"/>
    <w:rsid w:val="00676FB7"/>
    <w:rsid w:val="00681479"/>
    <w:rsid w:val="00685561"/>
    <w:rsid w:val="0068752C"/>
    <w:rsid w:val="006974A9"/>
    <w:rsid w:val="006A2EC3"/>
    <w:rsid w:val="006B1E5E"/>
    <w:rsid w:val="006B6633"/>
    <w:rsid w:val="006C328F"/>
    <w:rsid w:val="006C4B7B"/>
    <w:rsid w:val="006D2DAB"/>
    <w:rsid w:val="006D3948"/>
    <w:rsid w:val="006D522E"/>
    <w:rsid w:val="006D72A0"/>
    <w:rsid w:val="006E2CD4"/>
    <w:rsid w:val="006E6C6A"/>
    <w:rsid w:val="006E7514"/>
    <w:rsid w:val="006F1E94"/>
    <w:rsid w:val="006F364A"/>
    <w:rsid w:val="006F55B9"/>
    <w:rsid w:val="006F6FFF"/>
    <w:rsid w:val="00700305"/>
    <w:rsid w:val="00700774"/>
    <w:rsid w:val="00705581"/>
    <w:rsid w:val="007148CC"/>
    <w:rsid w:val="00721116"/>
    <w:rsid w:val="007306B9"/>
    <w:rsid w:val="00734F6E"/>
    <w:rsid w:val="0073500F"/>
    <w:rsid w:val="00741E3B"/>
    <w:rsid w:val="00743E1A"/>
    <w:rsid w:val="007448E5"/>
    <w:rsid w:val="00745DAA"/>
    <w:rsid w:val="00752A0E"/>
    <w:rsid w:val="00755032"/>
    <w:rsid w:val="0075643E"/>
    <w:rsid w:val="00757EEA"/>
    <w:rsid w:val="00765681"/>
    <w:rsid w:val="00766947"/>
    <w:rsid w:val="00766B50"/>
    <w:rsid w:val="0077038C"/>
    <w:rsid w:val="00774CCA"/>
    <w:rsid w:val="0077604D"/>
    <w:rsid w:val="00780A81"/>
    <w:rsid w:val="007822E0"/>
    <w:rsid w:val="007876DA"/>
    <w:rsid w:val="007902E4"/>
    <w:rsid w:val="007960DC"/>
    <w:rsid w:val="00796EA7"/>
    <w:rsid w:val="007A4300"/>
    <w:rsid w:val="007A533F"/>
    <w:rsid w:val="007A61C7"/>
    <w:rsid w:val="007A7239"/>
    <w:rsid w:val="007A7D0D"/>
    <w:rsid w:val="007B0B77"/>
    <w:rsid w:val="007B1EE5"/>
    <w:rsid w:val="007B4A73"/>
    <w:rsid w:val="007C3159"/>
    <w:rsid w:val="007E1BA1"/>
    <w:rsid w:val="007E2496"/>
    <w:rsid w:val="007E2693"/>
    <w:rsid w:val="007E32A9"/>
    <w:rsid w:val="007E3B98"/>
    <w:rsid w:val="007E43D2"/>
    <w:rsid w:val="007F605C"/>
    <w:rsid w:val="008014CA"/>
    <w:rsid w:val="00804082"/>
    <w:rsid w:val="00804482"/>
    <w:rsid w:val="00806D06"/>
    <w:rsid w:val="0081215D"/>
    <w:rsid w:val="00821D46"/>
    <w:rsid w:val="0082281F"/>
    <w:rsid w:val="00823114"/>
    <w:rsid w:val="00823164"/>
    <w:rsid w:val="00837719"/>
    <w:rsid w:val="008511F3"/>
    <w:rsid w:val="00857AD3"/>
    <w:rsid w:val="008728D2"/>
    <w:rsid w:val="00892244"/>
    <w:rsid w:val="0089687F"/>
    <w:rsid w:val="00896D62"/>
    <w:rsid w:val="008A0DFB"/>
    <w:rsid w:val="008A4FDA"/>
    <w:rsid w:val="008B2570"/>
    <w:rsid w:val="008C52A0"/>
    <w:rsid w:val="008D0E4F"/>
    <w:rsid w:val="008E10EB"/>
    <w:rsid w:val="008F306C"/>
    <w:rsid w:val="00925856"/>
    <w:rsid w:val="00945CF1"/>
    <w:rsid w:val="00947D01"/>
    <w:rsid w:val="00963CA9"/>
    <w:rsid w:val="00966022"/>
    <w:rsid w:val="009805E9"/>
    <w:rsid w:val="009854F5"/>
    <w:rsid w:val="00986EA3"/>
    <w:rsid w:val="009B1189"/>
    <w:rsid w:val="009B3501"/>
    <w:rsid w:val="009B4032"/>
    <w:rsid w:val="009C0409"/>
    <w:rsid w:val="009C59E1"/>
    <w:rsid w:val="009C75A1"/>
    <w:rsid w:val="009E12BF"/>
    <w:rsid w:val="009E2FB3"/>
    <w:rsid w:val="009F119B"/>
    <w:rsid w:val="009F3BCC"/>
    <w:rsid w:val="00A006B4"/>
    <w:rsid w:val="00A015AA"/>
    <w:rsid w:val="00A01EBE"/>
    <w:rsid w:val="00A0496D"/>
    <w:rsid w:val="00A11548"/>
    <w:rsid w:val="00A2311C"/>
    <w:rsid w:val="00A23BF9"/>
    <w:rsid w:val="00A277D6"/>
    <w:rsid w:val="00A349A1"/>
    <w:rsid w:val="00A363B4"/>
    <w:rsid w:val="00A45302"/>
    <w:rsid w:val="00A46725"/>
    <w:rsid w:val="00A502AA"/>
    <w:rsid w:val="00A56978"/>
    <w:rsid w:val="00A57B85"/>
    <w:rsid w:val="00A651C7"/>
    <w:rsid w:val="00A7356C"/>
    <w:rsid w:val="00A80577"/>
    <w:rsid w:val="00A80E58"/>
    <w:rsid w:val="00A8109E"/>
    <w:rsid w:val="00A82BCF"/>
    <w:rsid w:val="00A86C28"/>
    <w:rsid w:val="00A87D28"/>
    <w:rsid w:val="00A9214E"/>
    <w:rsid w:val="00A92335"/>
    <w:rsid w:val="00AA0CC1"/>
    <w:rsid w:val="00AB1B3B"/>
    <w:rsid w:val="00AB278B"/>
    <w:rsid w:val="00AB3578"/>
    <w:rsid w:val="00AB77EB"/>
    <w:rsid w:val="00AC0E7A"/>
    <w:rsid w:val="00AC15E0"/>
    <w:rsid w:val="00AC15E3"/>
    <w:rsid w:val="00AD1A81"/>
    <w:rsid w:val="00AD2723"/>
    <w:rsid w:val="00AE0052"/>
    <w:rsid w:val="00AE43DD"/>
    <w:rsid w:val="00AE4DF8"/>
    <w:rsid w:val="00AE65CA"/>
    <w:rsid w:val="00AF7AB5"/>
    <w:rsid w:val="00B03D38"/>
    <w:rsid w:val="00B10A66"/>
    <w:rsid w:val="00B110D1"/>
    <w:rsid w:val="00B21368"/>
    <w:rsid w:val="00B22657"/>
    <w:rsid w:val="00B23472"/>
    <w:rsid w:val="00B23F2A"/>
    <w:rsid w:val="00B267BA"/>
    <w:rsid w:val="00B30F89"/>
    <w:rsid w:val="00B36719"/>
    <w:rsid w:val="00B47773"/>
    <w:rsid w:val="00B5082E"/>
    <w:rsid w:val="00B51591"/>
    <w:rsid w:val="00B539F5"/>
    <w:rsid w:val="00B57198"/>
    <w:rsid w:val="00B61738"/>
    <w:rsid w:val="00B670AA"/>
    <w:rsid w:val="00B72CC0"/>
    <w:rsid w:val="00B8295C"/>
    <w:rsid w:val="00B904D5"/>
    <w:rsid w:val="00B945F1"/>
    <w:rsid w:val="00BA07FA"/>
    <w:rsid w:val="00BA7CE3"/>
    <w:rsid w:val="00BB65FD"/>
    <w:rsid w:val="00BC1A3D"/>
    <w:rsid w:val="00BC1D17"/>
    <w:rsid w:val="00BC1EDC"/>
    <w:rsid w:val="00BC6E10"/>
    <w:rsid w:val="00BD143E"/>
    <w:rsid w:val="00BE679C"/>
    <w:rsid w:val="00C13476"/>
    <w:rsid w:val="00C21B60"/>
    <w:rsid w:val="00C232FD"/>
    <w:rsid w:val="00C239A5"/>
    <w:rsid w:val="00C242D8"/>
    <w:rsid w:val="00C25389"/>
    <w:rsid w:val="00C2546B"/>
    <w:rsid w:val="00C25EBE"/>
    <w:rsid w:val="00C46763"/>
    <w:rsid w:val="00C46917"/>
    <w:rsid w:val="00C618E4"/>
    <w:rsid w:val="00C627B4"/>
    <w:rsid w:val="00C658F0"/>
    <w:rsid w:val="00C75F85"/>
    <w:rsid w:val="00C8547A"/>
    <w:rsid w:val="00CA2330"/>
    <w:rsid w:val="00CA7560"/>
    <w:rsid w:val="00CB59D8"/>
    <w:rsid w:val="00CB6F8B"/>
    <w:rsid w:val="00CC1A2B"/>
    <w:rsid w:val="00CC21FF"/>
    <w:rsid w:val="00CC6576"/>
    <w:rsid w:val="00CC67D5"/>
    <w:rsid w:val="00CD148A"/>
    <w:rsid w:val="00CD65D3"/>
    <w:rsid w:val="00CE5D46"/>
    <w:rsid w:val="00CF68D4"/>
    <w:rsid w:val="00CF6C39"/>
    <w:rsid w:val="00D05A92"/>
    <w:rsid w:val="00D10863"/>
    <w:rsid w:val="00D13BE4"/>
    <w:rsid w:val="00D14046"/>
    <w:rsid w:val="00D23DB5"/>
    <w:rsid w:val="00D27E60"/>
    <w:rsid w:val="00D32CE4"/>
    <w:rsid w:val="00D35034"/>
    <w:rsid w:val="00D42C68"/>
    <w:rsid w:val="00D44A0D"/>
    <w:rsid w:val="00D56317"/>
    <w:rsid w:val="00D564E7"/>
    <w:rsid w:val="00D62DE4"/>
    <w:rsid w:val="00D66A35"/>
    <w:rsid w:val="00D6751E"/>
    <w:rsid w:val="00D7221F"/>
    <w:rsid w:val="00D80D39"/>
    <w:rsid w:val="00D819A9"/>
    <w:rsid w:val="00D81E6D"/>
    <w:rsid w:val="00D8618D"/>
    <w:rsid w:val="00D8621F"/>
    <w:rsid w:val="00D876B3"/>
    <w:rsid w:val="00D9020D"/>
    <w:rsid w:val="00D92213"/>
    <w:rsid w:val="00D9275A"/>
    <w:rsid w:val="00DA206B"/>
    <w:rsid w:val="00DA4875"/>
    <w:rsid w:val="00DB3261"/>
    <w:rsid w:val="00DD09B8"/>
    <w:rsid w:val="00DD4683"/>
    <w:rsid w:val="00DE04FE"/>
    <w:rsid w:val="00DF376F"/>
    <w:rsid w:val="00E014A2"/>
    <w:rsid w:val="00E13ED0"/>
    <w:rsid w:val="00E22437"/>
    <w:rsid w:val="00E3035C"/>
    <w:rsid w:val="00E351E5"/>
    <w:rsid w:val="00E4405F"/>
    <w:rsid w:val="00E500F4"/>
    <w:rsid w:val="00E62D25"/>
    <w:rsid w:val="00E64113"/>
    <w:rsid w:val="00E65533"/>
    <w:rsid w:val="00E75CC5"/>
    <w:rsid w:val="00E767FF"/>
    <w:rsid w:val="00E9081B"/>
    <w:rsid w:val="00E9118B"/>
    <w:rsid w:val="00E924DD"/>
    <w:rsid w:val="00E968D2"/>
    <w:rsid w:val="00EA61F8"/>
    <w:rsid w:val="00EC058A"/>
    <w:rsid w:val="00EC10F3"/>
    <w:rsid w:val="00EC1D8C"/>
    <w:rsid w:val="00EC76BD"/>
    <w:rsid w:val="00ED4F60"/>
    <w:rsid w:val="00ED6EB2"/>
    <w:rsid w:val="00EE1B89"/>
    <w:rsid w:val="00EF0C4C"/>
    <w:rsid w:val="00EF6289"/>
    <w:rsid w:val="00F00DDC"/>
    <w:rsid w:val="00F058DC"/>
    <w:rsid w:val="00F13877"/>
    <w:rsid w:val="00F274AE"/>
    <w:rsid w:val="00F333B6"/>
    <w:rsid w:val="00F42A62"/>
    <w:rsid w:val="00F52FFD"/>
    <w:rsid w:val="00F53881"/>
    <w:rsid w:val="00F54747"/>
    <w:rsid w:val="00F653F9"/>
    <w:rsid w:val="00F66853"/>
    <w:rsid w:val="00F679DA"/>
    <w:rsid w:val="00F720B1"/>
    <w:rsid w:val="00F77067"/>
    <w:rsid w:val="00F90AEE"/>
    <w:rsid w:val="00FB3630"/>
    <w:rsid w:val="00FB50FC"/>
    <w:rsid w:val="00FC4FD9"/>
    <w:rsid w:val="00FD3318"/>
    <w:rsid w:val="00FE02D9"/>
    <w:rsid w:val="00FE6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A0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uiPriority w:val="99"/>
    <w:rsid w:val="00D44A0D"/>
    <w:pPr>
      <w:overflowPunct w:val="0"/>
      <w:autoSpaceDE w:val="0"/>
      <w:autoSpaceDN w:val="0"/>
      <w:adjustRightInd w:val="0"/>
      <w:textAlignment w:val="baseline"/>
    </w:pPr>
    <w:rPr>
      <w:sz w:val="28"/>
      <w:szCs w:val="20"/>
    </w:rPr>
  </w:style>
  <w:style w:type="character" w:styleId="Collegamentoipertestuale">
    <w:name w:val="Hyperlink"/>
    <w:basedOn w:val="Carpredefinitoparagrafo"/>
    <w:uiPriority w:val="99"/>
    <w:rsid w:val="00D44A0D"/>
    <w:rPr>
      <w:rFonts w:cs="Times New Roman"/>
      <w:color w:val="0000FF"/>
      <w:u w:val="single"/>
    </w:rPr>
  </w:style>
  <w:style w:type="paragraph" w:customStyle="1" w:styleId="Testo">
    <w:name w:val="Testo"/>
    <w:basedOn w:val="Rientrocorpodeltesto"/>
    <w:uiPriority w:val="99"/>
    <w:rsid w:val="00A80E58"/>
    <w:pPr>
      <w:spacing w:after="60"/>
      <w:ind w:left="0"/>
      <w:jc w:val="both"/>
    </w:pPr>
    <w:rPr>
      <w:rFonts w:ascii="Arial" w:hAnsi="Arial"/>
      <w:szCs w:val="20"/>
    </w:rPr>
  </w:style>
  <w:style w:type="paragraph" w:styleId="Rientrocorpodeltesto">
    <w:name w:val="Body Text Indent"/>
    <w:basedOn w:val="Normale"/>
    <w:link w:val="RientrocorpodeltestoCarattere"/>
    <w:uiPriority w:val="99"/>
    <w:rsid w:val="00A80E58"/>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142CF4"/>
    <w:rPr>
      <w:rFonts w:cs="Times New Roman"/>
      <w:sz w:val="24"/>
      <w:szCs w:val="24"/>
    </w:rPr>
  </w:style>
  <w:style w:type="paragraph" w:styleId="Pidipagina">
    <w:name w:val="footer"/>
    <w:basedOn w:val="Normale"/>
    <w:link w:val="PidipaginaCarattere"/>
    <w:uiPriority w:val="99"/>
    <w:rsid w:val="005C2422"/>
    <w:pPr>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semiHidden/>
    <w:locked/>
    <w:rsid w:val="00142CF4"/>
    <w:rPr>
      <w:rFonts w:cs="Times New Roman"/>
      <w:sz w:val="24"/>
      <w:szCs w:val="24"/>
    </w:rPr>
  </w:style>
  <w:style w:type="paragraph" w:styleId="Intestazione">
    <w:name w:val="header"/>
    <w:basedOn w:val="Normale"/>
    <w:link w:val="IntestazioneCarattere"/>
    <w:uiPriority w:val="99"/>
    <w:rsid w:val="00D3503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42CF4"/>
    <w:rPr>
      <w:rFonts w:cs="Times New Roman"/>
      <w:sz w:val="24"/>
      <w:szCs w:val="24"/>
    </w:rPr>
  </w:style>
  <w:style w:type="paragraph" w:styleId="Testofumetto">
    <w:name w:val="Balloon Text"/>
    <w:basedOn w:val="Normale"/>
    <w:link w:val="TestofumettoCarattere"/>
    <w:uiPriority w:val="99"/>
    <w:semiHidden/>
    <w:rsid w:val="00D35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2CF4"/>
    <w:rPr>
      <w:rFonts w:cs="Times New Roman"/>
      <w:sz w:val="2"/>
    </w:rPr>
  </w:style>
  <w:style w:type="paragraph" w:customStyle="1" w:styleId="Default">
    <w:name w:val="Default"/>
    <w:uiPriority w:val="99"/>
    <w:rsid w:val="00A0496D"/>
    <w:pPr>
      <w:autoSpaceDE w:val="0"/>
      <w:autoSpaceDN w:val="0"/>
      <w:adjustRightInd w:val="0"/>
    </w:pPr>
    <w:rPr>
      <w:rFonts w:ascii="Calibri" w:hAnsi="Calibri" w:cs="Calibri"/>
      <w:color w:val="000000"/>
      <w:sz w:val="24"/>
      <w:szCs w:val="24"/>
    </w:rPr>
  </w:style>
  <w:style w:type="paragraph" w:styleId="NormaleWeb">
    <w:name w:val="Normal (Web)"/>
    <w:basedOn w:val="Normale"/>
    <w:uiPriority w:val="99"/>
    <w:rsid w:val="0081215D"/>
    <w:pPr>
      <w:spacing w:before="100" w:beforeAutospacing="1" w:after="100" w:afterAutospacing="1"/>
    </w:pPr>
  </w:style>
  <w:style w:type="character" w:styleId="Enfasigrassetto">
    <w:name w:val="Strong"/>
    <w:basedOn w:val="Carpredefinitoparagrafo"/>
    <w:uiPriority w:val="99"/>
    <w:qFormat/>
    <w:rsid w:val="0081215D"/>
    <w:rPr>
      <w:rFonts w:cs="Times New Roman"/>
      <w:b/>
      <w:bCs/>
    </w:rPr>
  </w:style>
  <w:style w:type="character" w:styleId="Enfasicorsivo">
    <w:name w:val="Emphasis"/>
    <w:basedOn w:val="Carpredefinitoparagrafo"/>
    <w:uiPriority w:val="99"/>
    <w:qFormat/>
    <w:rsid w:val="009C0409"/>
    <w:rPr>
      <w:rFonts w:cs="Times New Roman"/>
      <w:i/>
      <w:iCs/>
    </w:rPr>
  </w:style>
  <w:style w:type="paragraph" w:styleId="Rientrocorpodeltesto2">
    <w:name w:val="Body Text Indent 2"/>
    <w:basedOn w:val="Normale"/>
    <w:link w:val="Rientrocorpodeltesto2Carattere"/>
    <w:uiPriority w:val="99"/>
    <w:rsid w:val="004478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142CF4"/>
    <w:rPr>
      <w:rFonts w:cs="Times New Roman"/>
      <w:sz w:val="24"/>
      <w:szCs w:val="24"/>
    </w:rPr>
  </w:style>
  <w:style w:type="paragraph" w:styleId="Paragrafoelenco">
    <w:name w:val="List Paragraph"/>
    <w:basedOn w:val="Normale"/>
    <w:uiPriority w:val="34"/>
    <w:qFormat/>
    <w:rsid w:val="008C5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A0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uiPriority w:val="99"/>
    <w:rsid w:val="00D44A0D"/>
    <w:pPr>
      <w:overflowPunct w:val="0"/>
      <w:autoSpaceDE w:val="0"/>
      <w:autoSpaceDN w:val="0"/>
      <w:adjustRightInd w:val="0"/>
      <w:textAlignment w:val="baseline"/>
    </w:pPr>
    <w:rPr>
      <w:sz w:val="28"/>
      <w:szCs w:val="20"/>
    </w:rPr>
  </w:style>
  <w:style w:type="character" w:styleId="Collegamentoipertestuale">
    <w:name w:val="Hyperlink"/>
    <w:basedOn w:val="Carpredefinitoparagrafo"/>
    <w:uiPriority w:val="99"/>
    <w:rsid w:val="00D44A0D"/>
    <w:rPr>
      <w:rFonts w:cs="Times New Roman"/>
      <w:color w:val="0000FF"/>
      <w:u w:val="single"/>
    </w:rPr>
  </w:style>
  <w:style w:type="paragraph" w:customStyle="1" w:styleId="Testo">
    <w:name w:val="Testo"/>
    <w:basedOn w:val="Rientrocorpodeltesto"/>
    <w:uiPriority w:val="99"/>
    <w:rsid w:val="00A80E58"/>
    <w:pPr>
      <w:spacing w:after="60"/>
      <w:ind w:left="0"/>
      <w:jc w:val="both"/>
    </w:pPr>
    <w:rPr>
      <w:rFonts w:ascii="Arial" w:hAnsi="Arial"/>
      <w:szCs w:val="20"/>
    </w:rPr>
  </w:style>
  <w:style w:type="paragraph" w:styleId="Rientrocorpodeltesto">
    <w:name w:val="Body Text Indent"/>
    <w:basedOn w:val="Normale"/>
    <w:link w:val="RientrocorpodeltestoCarattere"/>
    <w:uiPriority w:val="99"/>
    <w:rsid w:val="00A80E58"/>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142CF4"/>
    <w:rPr>
      <w:rFonts w:cs="Times New Roman"/>
      <w:sz w:val="24"/>
      <w:szCs w:val="24"/>
    </w:rPr>
  </w:style>
  <w:style w:type="paragraph" w:styleId="Pidipagina">
    <w:name w:val="footer"/>
    <w:basedOn w:val="Normale"/>
    <w:link w:val="PidipaginaCarattere"/>
    <w:uiPriority w:val="99"/>
    <w:rsid w:val="005C2422"/>
    <w:pPr>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semiHidden/>
    <w:locked/>
    <w:rsid w:val="00142CF4"/>
    <w:rPr>
      <w:rFonts w:cs="Times New Roman"/>
      <w:sz w:val="24"/>
      <w:szCs w:val="24"/>
    </w:rPr>
  </w:style>
  <w:style w:type="paragraph" w:styleId="Intestazione">
    <w:name w:val="header"/>
    <w:basedOn w:val="Normale"/>
    <w:link w:val="IntestazioneCarattere"/>
    <w:uiPriority w:val="99"/>
    <w:rsid w:val="00D3503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42CF4"/>
    <w:rPr>
      <w:rFonts w:cs="Times New Roman"/>
      <w:sz w:val="24"/>
      <w:szCs w:val="24"/>
    </w:rPr>
  </w:style>
  <w:style w:type="paragraph" w:styleId="Testofumetto">
    <w:name w:val="Balloon Text"/>
    <w:basedOn w:val="Normale"/>
    <w:link w:val="TestofumettoCarattere"/>
    <w:uiPriority w:val="99"/>
    <w:semiHidden/>
    <w:rsid w:val="00D35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2CF4"/>
    <w:rPr>
      <w:rFonts w:cs="Times New Roman"/>
      <w:sz w:val="2"/>
    </w:rPr>
  </w:style>
  <w:style w:type="paragraph" w:customStyle="1" w:styleId="Default">
    <w:name w:val="Default"/>
    <w:uiPriority w:val="99"/>
    <w:rsid w:val="00A0496D"/>
    <w:pPr>
      <w:autoSpaceDE w:val="0"/>
      <w:autoSpaceDN w:val="0"/>
      <w:adjustRightInd w:val="0"/>
    </w:pPr>
    <w:rPr>
      <w:rFonts w:ascii="Calibri" w:hAnsi="Calibri" w:cs="Calibri"/>
      <w:color w:val="000000"/>
      <w:sz w:val="24"/>
      <w:szCs w:val="24"/>
    </w:rPr>
  </w:style>
  <w:style w:type="paragraph" w:styleId="NormaleWeb">
    <w:name w:val="Normal (Web)"/>
    <w:basedOn w:val="Normale"/>
    <w:uiPriority w:val="99"/>
    <w:rsid w:val="0081215D"/>
    <w:pPr>
      <w:spacing w:before="100" w:beforeAutospacing="1" w:after="100" w:afterAutospacing="1"/>
    </w:pPr>
  </w:style>
  <w:style w:type="character" w:styleId="Enfasigrassetto">
    <w:name w:val="Strong"/>
    <w:basedOn w:val="Carpredefinitoparagrafo"/>
    <w:uiPriority w:val="99"/>
    <w:qFormat/>
    <w:rsid w:val="0081215D"/>
    <w:rPr>
      <w:rFonts w:cs="Times New Roman"/>
      <w:b/>
      <w:bCs/>
    </w:rPr>
  </w:style>
  <w:style w:type="character" w:styleId="Enfasicorsivo">
    <w:name w:val="Emphasis"/>
    <w:basedOn w:val="Carpredefinitoparagrafo"/>
    <w:uiPriority w:val="99"/>
    <w:qFormat/>
    <w:rsid w:val="009C0409"/>
    <w:rPr>
      <w:rFonts w:cs="Times New Roman"/>
      <w:i/>
      <w:iCs/>
    </w:rPr>
  </w:style>
  <w:style w:type="paragraph" w:styleId="Rientrocorpodeltesto2">
    <w:name w:val="Body Text Indent 2"/>
    <w:basedOn w:val="Normale"/>
    <w:link w:val="Rientrocorpodeltesto2Carattere"/>
    <w:uiPriority w:val="99"/>
    <w:rsid w:val="004478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142CF4"/>
    <w:rPr>
      <w:rFonts w:cs="Times New Roman"/>
      <w:sz w:val="24"/>
      <w:szCs w:val="24"/>
    </w:rPr>
  </w:style>
  <w:style w:type="paragraph" w:styleId="Paragrafoelenco">
    <w:name w:val="List Paragraph"/>
    <w:basedOn w:val="Normale"/>
    <w:uiPriority w:val="34"/>
    <w:qFormat/>
    <w:rsid w:val="008C5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3680">
      <w:marLeft w:val="0"/>
      <w:marRight w:val="0"/>
      <w:marTop w:val="0"/>
      <w:marBottom w:val="0"/>
      <w:divBdr>
        <w:top w:val="none" w:sz="0" w:space="0" w:color="auto"/>
        <w:left w:val="none" w:sz="0" w:space="0" w:color="auto"/>
        <w:bottom w:val="none" w:sz="0" w:space="0" w:color="auto"/>
        <w:right w:val="none" w:sz="0" w:space="0" w:color="auto"/>
      </w:divBdr>
      <w:divsChild>
        <w:div w:id="1031153682">
          <w:marLeft w:val="0"/>
          <w:marRight w:val="0"/>
          <w:marTop w:val="0"/>
          <w:marBottom w:val="0"/>
          <w:divBdr>
            <w:top w:val="none" w:sz="0" w:space="0" w:color="auto"/>
            <w:left w:val="none" w:sz="0" w:space="0" w:color="auto"/>
            <w:bottom w:val="none" w:sz="0" w:space="0" w:color="auto"/>
            <w:right w:val="none" w:sz="0" w:space="0" w:color="auto"/>
          </w:divBdr>
          <w:divsChild>
            <w:div w:id="1031153697">
              <w:marLeft w:val="0"/>
              <w:marRight w:val="0"/>
              <w:marTop w:val="0"/>
              <w:marBottom w:val="0"/>
              <w:divBdr>
                <w:top w:val="none" w:sz="0" w:space="0" w:color="auto"/>
                <w:left w:val="none" w:sz="0" w:space="0" w:color="auto"/>
                <w:bottom w:val="none" w:sz="0" w:space="0" w:color="auto"/>
                <w:right w:val="none" w:sz="0" w:space="0" w:color="auto"/>
              </w:divBdr>
              <w:divsChild>
                <w:div w:id="1031153695">
                  <w:marLeft w:val="0"/>
                  <w:marRight w:val="0"/>
                  <w:marTop w:val="0"/>
                  <w:marBottom w:val="0"/>
                  <w:divBdr>
                    <w:top w:val="none" w:sz="0" w:space="0" w:color="auto"/>
                    <w:left w:val="none" w:sz="0" w:space="0" w:color="auto"/>
                    <w:bottom w:val="none" w:sz="0" w:space="0" w:color="auto"/>
                    <w:right w:val="none" w:sz="0" w:space="0" w:color="auto"/>
                  </w:divBdr>
                  <w:divsChild>
                    <w:div w:id="1031153696">
                      <w:marLeft w:val="0"/>
                      <w:marRight w:val="0"/>
                      <w:marTop w:val="0"/>
                      <w:marBottom w:val="0"/>
                      <w:divBdr>
                        <w:top w:val="none" w:sz="0" w:space="0" w:color="auto"/>
                        <w:left w:val="none" w:sz="0" w:space="0" w:color="auto"/>
                        <w:bottom w:val="none" w:sz="0" w:space="0" w:color="auto"/>
                        <w:right w:val="none" w:sz="0" w:space="0" w:color="auto"/>
                      </w:divBdr>
                      <w:divsChild>
                        <w:div w:id="10311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3684">
      <w:marLeft w:val="0"/>
      <w:marRight w:val="0"/>
      <w:marTop w:val="0"/>
      <w:marBottom w:val="0"/>
      <w:divBdr>
        <w:top w:val="none" w:sz="0" w:space="0" w:color="auto"/>
        <w:left w:val="none" w:sz="0" w:space="0" w:color="auto"/>
        <w:bottom w:val="none" w:sz="0" w:space="0" w:color="auto"/>
        <w:right w:val="none" w:sz="0" w:space="0" w:color="auto"/>
      </w:divBdr>
    </w:div>
    <w:div w:id="1031153687">
      <w:marLeft w:val="0"/>
      <w:marRight w:val="0"/>
      <w:marTop w:val="0"/>
      <w:marBottom w:val="0"/>
      <w:divBdr>
        <w:top w:val="none" w:sz="0" w:space="0" w:color="auto"/>
        <w:left w:val="none" w:sz="0" w:space="0" w:color="auto"/>
        <w:bottom w:val="none" w:sz="0" w:space="0" w:color="auto"/>
        <w:right w:val="none" w:sz="0" w:space="0" w:color="auto"/>
      </w:divBdr>
      <w:divsChild>
        <w:div w:id="1031153694">
          <w:marLeft w:val="0"/>
          <w:marRight w:val="0"/>
          <w:marTop w:val="0"/>
          <w:marBottom w:val="0"/>
          <w:divBdr>
            <w:top w:val="none" w:sz="0" w:space="0" w:color="auto"/>
            <w:left w:val="none" w:sz="0" w:space="0" w:color="auto"/>
            <w:bottom w:val="none" w:sz="0" w:space="0" w:color="auto"/>
            <w:right w:val="none" w:sz="0" w:space="0" w:color="auto"/>
          </w:divBdr>
          <w:divsChild>
            <w:div w:id="1031153686">
              <w:marLeft w:val="0"/>
              <w:marRight w:val="0"/>
              <w:marTop w:val="0"/>
              <w:marBottom w:val="0"/>
              <w:divBdr>
                <w:top w:val="none" w:sz="0" w:space="0" w:color="auto"/>
                <w:left w:val="none" w:sz="0" w:space="0" w:color="auto"/>
                <w:bottom w:val="none" w:sz="0" w:space="0" w:color="auto"/>
                <w:right w:val="none" w:sz="0" w:space="0" w:color="auto"/>
              </w:divBdr>
              <w:divsChild>
                <w:div w:id="1031153683">
                  <w:marLeft w:val="0"/>
                  <w:marRight w:val="0"/>
                  <w:marTop w:val="0"/>
                  <w:marBottom w:val="0"/>
                  <w:divBdr>
                    <w:top w:val="none" w:sz="0" w:space="0" w:color="auto"/>
                    <w:left w:val="none" w:sz="0" w:space="0" w:color="auto"/>
                    <w:bottom w:val="none" w:sz="0" w:space="0" w:color="auto"/>
                    <w:right w:val="none" w:sz="0" w:space="0" w:color="auto"/>
                  </w:divBdr>
                  <w:divsChild>
                    <w:div w:id="10311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3692">
      <w:marLeft w:val="0"/>
      <w:marRight w:val="0"/>
      <w:marTop w:val="0"/>
      <w:marBottom w:val="0"/>
      <w:divBdr>
        <w:top w:val="none" w:sz="0" w:space="0" w:color="auto"/>
        <w:left w:val="none" w:sz="0" w:space="0" w:color="auto"/>
        <w:bottom w:val="none" w:sz="0" w:space="0" w:color="auto"/>
        <w:right w:val="none" w:sz="0" w:space="0" w:color="auto"/>
      </w:divBdr>
      <w:divsChild>
        <w:div w:id="1031153685">
          <w:marLeft w:val="0"/>
          <w:marRight w:val="0"/>
          <w:marTop w:val="0"/>
          <w:marBottom w:val="0"/>
          <w:divBdr>
            <w:top w:val="none" w:sz="0" w:space="0" w:color="auto"/>
            <w:left w:val="none" w:sz="0" w:space="0" w:color="auto"/>
            <w:bottom w:val="none" w:sz="0" w:space="0" w:color="auto"/>
            <w:right w:val="none" w:sz="0" w:space="0" w:color="auto"/>
          </w:divBdr>
          <w:divsChild>
            <w:div w:id="1031153691">
              <w:marLeft w:val="0"/>
              <w:marRight w:val="0"/>
              <w:marTop w:val="0"/>
              <w:marBottom w:val="0"/>
              <w:divBdr>
                <w:top w:val="none" w:sz="0" w:space="0" w:color="auto"/>
                <w:left w:val="none" w:sz="0" w:space="0" w:color="auto"/>
                <w:bottom w:val="none" w:sz="0" w:space="0" w:color="auto"/>
                <w:right w:val="none" w:sz="0" w:space="0" w:color="auto"/>
              </w:divBdr>
              <w:divsChild>
                <w:div w:id="1031153690">
                  <w:marLeft w:val="0"/>
                  <w:marRight w:val="0"/>
                  <w:marTop w:val="0"/>
                  <w:marBottom w:val="0"/>
                  <w:divBdr>
                    <w:top w:val="none" w:sz="0" w:space="0" w:color="auto"/>
                    <w:left w:val="none" w:sz="0" w:space="0" w:color="auto"/>
                    <w:bottom w:val="none" w:sz="0" w:space="0" w:color="auto"/>
                    <w:right w:val="none" w:sz="0" w:space="0" w:color="auto"/>
                  </w:divBdr>
                  <w:divsChild>
                    <w:div w:id="1031153681">
                      <w:marLeft w:val="0"/>
                      <w:marRight w:val="0"/>
                      <w:marTop w:val="0"/>
                      <w:marBottom w:val="0"/>
                      <w:divBdr>
                        <w:top w:val="none" w:sz="0" w:space="0" w:color="auto"/>
                        <w:left w:val="none" w:sz="0" w:space="0" w:color="auto"/>
                        <w:bottom w:val="none" w:sz="0" w:space="0" w:color="auto"/>
                        <w:right w:val="none" w:sz="0" w:space="0" w:color="auto"/>
                      </w:divBdr>
                      <w:divsChild>
                        <w:div w:id="10311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3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ardegna.istruzione.it" TargetMode="External"/><Relationship Id="rId2" Type="http://schemas.openxmlformats.org/officeDocument/2006/relationships/hyperlink" Target="mailto:drsa@postacert.istruzione.it" TargetMode="External"/><Relationship Id="rId1" Type="http://schemas.openxmlformats.org/officeDocument/2006/relationships/hyperlink" Target="mailto:direzione-sardegn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563</Words>
  <Characters>3215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M.I.U.R.</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M.I.U.R.</dc:creator>
  <cp:lastModifiedBy>Administrator</cp:lastModifiedBy>
  <cp:revision>5</cp:revision>
  <cp:lastPrinted>2013-08-30T11:42:00Z</cp:lastPrinted>
  <dcterms:created xsi:type="dcterms:W3CDTF">2015-07-23T13:08:00Z</dcterms:created>
  <dcterms:modified xsi:type="dcterms:W3CDTF">2015-07-24T10:06:00Z</dcterms:modified>
</cp:coreProperties>
</file>